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1245" w14:textId="17AB580A" w:rsidR="006610DB" w:rsidRPr="006A277A" w:rsidRDefault="006610DB" w:rsidP="006610DB">
      <w:pPr>
        <w:pStyle w:val="Heading1"/>
        <w:spacing w:before="0" w:after="160"/>
        <w:rPr>
          <w:rFonts w:ascii="Verdana Pro" w:eastAsia="Verdana Pro" w:hAnsi="Verdana Pro" w:cs="Verdana Pro"/>
          <w:sz w:val="22"/>
          <w:szCs w:val="22"/>
        </w:rPr>
      </w:pPr>
      <w:r w:rsidRPr="006610DB">
        <w:rPr>
          <w:rFonts w:ascii="Verdana Pro" w:eastAsia="Verdana Pro" w:hAnsi="Verdana Pro" w:cs="Verdana Pro"/>
          <w:b w:val="0"/>
          <w:bCs/>
          <w:sz w:val="22"/>
          <w:szCs w:val="22"/>
        </w:rPr>
        <w:t>Name:</w:t>
      </w:r>
    </w:p>
    <w:p w14:paraId="1A22D150" w14:textId="77777777" w:rsidR="006610DB" w:rsidRPr="006610DB" w:rsidRDefault="006610DB" w:rsidP="006610DB">
      <w:pPr>
        <w:pStyle w:val="Heading1"/>
        <w:spacing w:before="0" w:after="160"/>
        <w:rPr>
          <w:rFonts w:ascii="Verdana Pro" w:eastAsia="Verdana Pro" w:hAnsi="Verdana Pro" w:cs="Verdana Pro"/>
          <w:b w:val="0"/>
          <w:bCs/>
          <w:sz w:val="22"/>
          <w:szCs w:val="22"/>
        </w:rPr>
      </w:pPr>
      <w:r w:rsidRPr="006610DB">
        <w:rPr>
          <w:rFonts w:ascii="Verdana Pro" w:eastAsia="Verdana Pro" w:hAnsi="Verdana Pro" w:cs="Verdana Pro"/>
          <w:b w:val="0"/>
          <w:bCs/>
          <w:sz w:val="22"/>
          <w:szCs w:val="22"/>
        </w:rPr>
        <w:t>Date:</w:t>
      </w:r>
    </w:p>
    <w:p w14:paraId="44C4A149" w14:textId="141A923F" w:rsidR="006610DB" w:rsidRPr="006A277A" w:rsidRDefault="002F2C45" w:rsidP="006610DB">
      <w:pPr>
        <w:pStyle w:val="Heading1"/>
        <w:spacing w:before="0" w:after="160" w:line="240" w:lineRule="auto"/>
        <w:rPr>
          <w:rFonts w:ascii="Verdana Pro" w:eastAsia="Verdana Pro" w:hAnsi="Verdana Pro" w:cs="Verdana Pro"/>
          <w:b w:val="0"/>
          <w:bCs/>
          <w:sz w:val="56"/>
          <w:szCs w:val="56"/>
        </w:rPr>
      </w:pPr>
      <w:r>
        <w:rPr>
          <w:rFonts w:ascii="Verdana Pro" w:eastAsia="Verdana Pro" w:hAnsi="Verdana Pro" w:cs="Verdana Pro"/>
          <w:bCs/>
          <w:sz w:val="56"/>
          <w:szCs w:val="56"/>
        </w:rPr>
        <w:t>ACL Tear Lab</w:t>
      </w:r>
    </w:p>
    <w:p w14:paraId="64049862" w14:textId="13E8EEDB" w:rsidR="006610DB" w:rsidRDefault="006610DB" w:rsidP="006610DB">
      <w:pPr>
        <w:pStyle w:val="Heading1"/>
        <w:spacing w:before="0" w:line="240" w:lineRule="auto"/>
        <w:rPr>
          <w:rFonts w:ascii="Verdana Pro" w:eastAsia="Verdana Pro" w:hAnsi="Verdana Pro" w:cs="Verdana Pro"/>
          <w:b w:val="0"/>
          <w:bCs/>
          <w:i/>
          <w:iCs/>
          <w:color w:val="A6A6A6" w:themeColor="background1" w:themeShade="A6"/>
          <w:sz w:val="22"/>
          <w:szCs w:val="22"/>
        </w:rPr>
      </w:pPr>
      <w:r w:rsidRPr="006610DB">
        <w:rPr>
          <w:rFonts w:ascii="Verdana Pro" w:eastAsia="Verdana Pro" w:hAnsi="Verdana Pro" w:cs="Verdana Pro"/>
          <w:b w:val="0"/>
          <w:bCs/>
          <w:i/>
          <w:iCs/>
          <w:color w:val="A6A6A6" w:themeColor="background1" w:themeShade="A6"/>
          <w:sz w:val="22"/>
          <w:szCs w:val="22"/>
        </w:rPr>
        <w:t>Last updated: 03/2</w:t>
      </w:r>
      <w:r>
        <w:rPr>
          <w:rFonts w:ascii="Verdana Pro" w:eastAsia="Verdana Pro" w:hAnsi="Verdana Pro" w:cs="Verdana Pro"/>
          <w:b w:val="0"/>
          <w:bCs/>
          <w:i/>
          <w:iCs/>
          <w:color w:val="A6A6A6" w:themeColor="background1" w:themeShade="A6"/>
          <w:sz w:val="22"/>
          <w:szCs w:val="22"/>
        </w:rPr>
        <w:t>8</w:t>
      </w:r>
      <w:r w:rsidRPr="006610DB">
        <w:rPr>
          <w:rFonts w:ascii="Verdana Pro" w:eastAsia="Verdana Pro" w:hAnsi="Verdana Pro" w:cs="Verdana Pro"/>
          <w:b w:val="0"/>
          <w:bCs/>
          <w:i/>
          <w:iCs/>
          <w:color w:val="A6A6A6" w:themeColor="background1" w:themeShade="A6"/>
          <w:sz w:val="22"/>
          <w:szCs w:val="22"/>
        </w:rPr>
        <w:t>/25</w:t>
      </w:r>
    </w:p>
    <w:p w14:paraId="110308E7" w14:textId="77777777" w:rsidR="006610DB" w:rsidRPr="006610DB" w:rsidRDefault="006610DB" w:rsidP="006610DB"/>
    <w:p w14:paraId="0A70F458" w14:textId="4E7B5174" w:rsidR="006610DB" w:rsidRPr="006610DB" w:rsidRDefault="006610DB" w:rsidP="006610DB">
      <w:pPr>
        <w:pStyle w:val="Heading1"/>
        <w:spacing w:before="0" w:after="160" w:line="240" w:lineRule="auto"/>
        <w:rPr>
          <w:rFonts w:ascii="Verdana Pro" w:eastAsia="Verdana Pro" w:hAnsi="Verdana Pro" w:cs="Verdana Pro"/>
          <w:i/>
          <w:iCs/>
          <w:color w:val="A6A6A6" w:themeColor="background1" w:themeShade="A6"/>
          <w:sz w:val="22"/>
          <w:szCs w:val="22"/>
        </w:rPr>
      </w:pPr>
      <w:r w:rsidRPr="006A277A">
        <w:rPr>
          <w:rFonts w:ascii="Verdana Pro" w:hAnsi="Verdana Pro"/>
          <w:color w:val="231F20"/>
          <w:sz w:val="30"/>
          <w:szCs w:val="30"/>
        </w:rPr>
        <w:t xml:space="preserve">Activity 1: </w:t>
      </w:r>
      <w:r>
        <w:rPr>
          <w:rFonts w:ascii="Verdana Pro" w:hAnsi="Verdana Pro"/>
          <w:color w:val="231F20"/>
          <w:sz w:val="30"/>
          <w:szCs w:val="30"/>
        </w:rPr>
        <w:t>Knee Anatomy</w:t>
      </w:r>
    </w:p>
    <w:p w14:paraId="3A13A17B" w14:textId="51AB9C3F" w:rsidR="00FE1ECD" w:rsidRPr="006610DB" w:rsidRDefault="00571542" w:rsidP="006610DB">
      <w:pPr>
        <w:widowControl w:val="0"/>
        <w:pBdr>
          <w:top w:val="nil"/>
          <w:left w:val="nil"/>
          <w:bottom w:val="nil"/>
          <w:right w:val="nil"/>
          <w:between w:val="nil"/>
        </w:pBdr>
        <w:ind w:right="-259"/>
        <w:rPr>
          <w:rFonts w:ascii="Verdana Pro" w:hAnsi="Verdana Pro"/>
        </w:rPr>
      </w:pPr>
      <w:r w:rsidRPr="002155F3">
        <w:rPr>
          <w:rFonts w:ascii="Verdana Pro" w:hAnsi="Verdana Pro"/>
          <w:color w:val="231F20"/>
        </w:rPr>
        <w:br/>
      </w:r>
      <w:r w:rsidR="002155F3" w:rsidRPr="002155F3">
        <w:rPr>
          <w:rFonts w:ascii="Verdana Pro" w:hAnsi="Verdana Pro"/>
          <w:b/>
          <w:color w:val="231F20"/>
        </w:rPr>
        <w:t xml:space="preserve">&gt; </w:t>
      </w:r>
      <w:r w:rsidRPr="002155F3">
        <w:rPr>
          <w:rFonts w:ascii="Verdana Pro" w:hAnsi="Verdana Pro"/>
          <w:b/>
          <w:color w:val="231F20"/>
          <w:u w:val="single"/>
        </w:rPr>
        <w:t>Part 1: Knee Anatomy Basics</w:t>
      </w:r>
    </w:p>
    <w:p w14:paraId="1E26AF7F" w14:textId="14351B20" w:rsidR="00FE1ECD" w:rsidRPr="002155F3" w:rsidRDefault="00571542" w:rsidP="00771828">
      <w:pPr>
        <w:widowControl w:val="0"/>
        <w:numPr>
          <w:ilvl w:val="0"/>
          <w:numId w:val="11"/>
        </w:numPr>
        <w:pBdr>
          <w:top w:val="nil"/>
          <w:left w:val="nil"/>
          <w:bottom w:val="nil"/>
          <w:right w:val="nil"/>
          <w:between w:val="nil"/>
        </w:pBdr>
        <w:spacing w:before="120"/>
        <w:rPr>
          <w:rFonts w:ascii="Verdana Pro" w:hAnsi="Verdana Pro"/>
          <w:color w:val="231F20"/>
        </w:rPr>
      </w:pPr>
      <w:r w:rsidRPr="4F6A4A84">
        <w:rPr>
          <w:rFonts w:ascii="Verdana Pro" w:hAnsi="Verdana Pro"/>
          <w:color w:val="231F20"/>
        </w:rPr>
        <w:t xml:space="preserve">Launch </w:t>
      </w:r>
      <w:r w:rsidR="12B6F392" w:rsidRPr="4F6A4A84">
        <w:rPr>
          <w:rFonts w:ascii="Verdana Pro" w:hAnsi="Verdana Pro"/>
          <w:color w:val="231F20"/>
        </w:rPr>
        <w:t>Visible Body.</w:t>
      </w:r>
    </w:p>
    <w:p w14:paraId="02B096B4" w14:textId="4AA56399" w:rsidR="29CB56A5" w:rsidRDefault="29CB56A5" w:rsidP="00771828">
      <w:pPr>
        <w:widowControl w:val="0"/>
        <w:numPr>
          <w:ilvl w:val="0"/>
          <w:numId w:val="11"/>
        </w:numPr>
        <w:pBdr>
          <w:top w:val="nil"/>
          <w:left w:val="nil"/>
          <w:bottom w:val="nil"/>
          <w:right w:val="nil"/>
          <w:between w:val="nil"/>
        </w:pBdr>
        <w:rPr>
          <w:rFonts w:ascii="Verdana Pro" w:hAnsi="Verdana Pro"/>
          <w:b/>
          <w:bCs/>
          <w:color w:val="231F20"/>
        </w:rPr>
      </w:pPr>
      <w:r w:rsidRPr="4F6A4A84">
        <w:rPr>
          <w:rFonts w:ascii="Verdana Pro" w:hAnsi="Verdana Pro"/>
          <w:color w:val="231F20"/>
        </w:rPr>
        <w:t xml:space="preserve">Browse or use the Search tool to view the </w:t>
      </w:r>
      <w:r w:rsidRPr="4F6A4A84">
        <w:rPr>
          <w:rFonts w:ascii="Verdana Pro" w:hAnsi="Verdana Pro"/>
          <w:b/>
          <w:bCs/>
          <w:color w:val="231F20"/>
        </w:rPr>
        <w:t>Knee Anatomy</w:t>
      </w:r>
      <w:r w:rsidRPr="4F6A4A84">
        <w:rPr>
          <w:rFonts w:ascii="Verdana Pro" w:hAnsi="Verdana Pro"/>
          <w:color w:val="231F20"/>
        </w:rPr>
        <w:t xml:space="preserve"> video presented by Joaquin Barrios, which is 4:59 long.</w:t>
      </w:r>
    </w:p>
    <w:p w14:paraId="3E7D249D" w14:textId="5F1CD4CA" w:rsidR="00FE1ECD" w:rsidRDefault="00571542" w:rsidP="00771828">
      <w:pPr>
        <w:widowControl w:val="0"/>
        <w:numPr>
          <w:ilvl w:val="0"/>
          <w:numId w:val="11"/>
        </w:numPr>
        <w:pBdr>
          <w:top w:val="nil"/>
          <w:left w:val="nil"/>
          <w:bottom w:val="nil"/>
          <w:right w:val="nil"/>
          <w:between w:val="nil"/>
        </w:pBdr>
        <w:rPr>
          <w:rFonts w:ascii="Verdana Pro" w:hAnsi="Verdana Pro"/>
          <w:color w:val="231F20"/>
        </w:rPr>
      </w:pPr>
      <w:r w:rsidRPr="002155F3">
        <w:rPr>
          <w:rFonts w:ascii="Verdana Pro" w:hAnsi="Verdana Pro"/>
          <w:color w:val="231F20"/>
        </w:rPr>
        <w:t>Watch the video and answer the questions below:</w:t>
      </w:r>
    </w:p>
    <w:p w14:paraId="0243B619" w14:textId="77777777" w:rsidR="006610DB" w:rsidRPr="006610DB" w:rsidRDefault="006610DB" w:rsidP="006610DB">
      <w:pPr>
        <w:widowControl w:val="0"/>
        <w:pBdr>
          <w:top w:val="nil"/>
          <w:left w:val="nil"/>
          <w:bottom w:val="nil"/>
          <w:right w:val="nil"/>
          <w:between w:val="nil"/>
        </w:pBdr>
        <w:rPr>
          <w:rFonts w:ascii="Verdana Pro" w:hAnsi="Verdana Pro"/>
          <w:color w:val="231F20"/>
        </w:rPr>
      </w:pPr>
    </w:p>
    <w:p w14:paraId="61F26391" w14:textId="77777777" w:rsidR="00FE1ECD" w:rsidRPr="002155F3" w:rsidRDefault="00571542">
      <w:pPr>
        <w:widowControl w:val="0"/>
        <w:numPr>
          <w:ilvl w:val="0"/>
          <w:numId w:val="8"/>
        </w:numPr>
        <w:pBdr>
          <w:top w:val="nil"/>
          <w:left w:val="nil"/>
          <w:bottom w:val="nil"/>
          <w:right w:val="nil"/>
          <w:between w:val="nil"/>
        </w:pBdr>
        <w:spacing w:before="124"/>
        <w:rPr>
          <w:rFonts w:ascii="Verdana Pro" w:hAnsi="Verdana Pro"/>
          <w:color w:val="231F20"/>
        </w:rPr>
      </w:pPr>
      <w:r w:rsidRPr="002155F3">
        <w:rPr>
          <w:rFonts w:ascii="Verdana Pro" w:hAnsi="Verdana Pro"/>
          <w:color w:val="231F20"/>
        </w:rPr>
        <w:t xml:space="preserve">The knee joint complex consists of three bones. Please name them: </w:t>
      </w:r>
    </w:p>
    <w:p w14:paraId="2AE29BED" w14:textId="31DF09FC" w:rsidR="00FE1ECD" w:rsidRPr="003A3A9C" w:rsidRDefault="00FE1ECD">
      <w:pPr>
        <w:widowControl w:val="0"/>
        <w:numPr>
          <w:ilvl w:val="1"/>
          <w:numId w:val="8"/>
        </w:numPr>
        <w:pBdr>
          <w:top w:val="nil"/>
          <w:left w:val="nil"/>
          <w:bottom w:val="nil"/>
          <w:right w:val="nil"/>
          <w:between w:val="nil"/>
        </w:pBdr>
        <w:rPr>
          <w:rFonts w:ascii="Verdana Pro" w:hAnsi="Verdana Pro"/>
          <w:bCs/>
          <w:color w:val="000000" w:themeColor="text1"/>
        </w:rPr>
      </w:pPr>
    </w:p>
    <w:p w14:paraId="52849C4D" w14:textId="22E3C072" w:rsidR="00FE1ECD" w:rsidRPr="003A3A9C" w:rsidRDefault="00FE1ECD">
      <w:pPr>
        <w:widowControl w:val="0"/>
        <w:numPr>
          <w:ilvl w:val="1"/>
          <w:numId w:val="8"/>
        </w:numPr>
        <w:pBdr>
          <w:top w:val="nil"/>
          <w:left w:val="nil"/>
          <w:bottom w:val="nil"/>
          <w:right w:val="nil"/>
          <w:between w:val="nil"/>
        </w:pBdr>
        <w:rPr>
          <w:rFonts w:ascii="Verdana Pro" w:hAnsi="Verdana Pro"/>
          <w:bCs/>
          <w:color w:val="000000" w:themeColor="text1"/>
        </w:rPr>
      </w:pPr>
    </w:p>
    <w:p w14:paraId="446D2192" w14:textId="1F959873" w:rsidR="00FE1ECD" w:rsidRPr="003A3A9C" w:rsidRDefault="00FE1ECD">
      <w:pPr>
        <w:widowControl w:val="0"/>
        <w:numPr>
          <w:ilvl w:val="1"/>
          <w:numId w:val="8"/>
        </w:numPr>
        <w:pBdr>
          <w:top w:val="nil"/>
          <w:left w:val="nil"/>
          <w:bottom w:val="nil"/>
          <w:right w:val="nil"/>
          <w:between w:val="nil"/>
        </w:pBdr>
        <w:rPr>
          <w:rFonts w:ascii="Verdana Pro" w:hAnsi="Verdana Pro"/>
          <w:bCs/>
          <w:color w:val="000000" w:themeColor="text1"/>
        </w:rPr>
      </w:pPr>
    </w:p>
    <w:p w14:paraId="29ADB196" w14:textId="77777777" w:rsidR="00FE1ECD" w:rsidRPr="002155F3" w:rsidRDefault="00571542">
      <w:pPr>
        <w:widowControl w:val="0"/>
        <w:spacing w:before="124"/>
        <w:rPr>
          <w:rFonts w:ascii="Verdana Pro" w:hAnsi="Verdana Pro"/>
          <w:b/>
          <w:color w:val="20C720"/>
        </w:rPr>
      </w:pPr>
      <w:r w:rsidRPr="002155F3">
        <w:rPr>
          <w:rFonts w:ascii="Verdana Pro" w:hAnsi="Verdana Pro"/>
          <w:color w:val="231F20"/>
        </w:rPr>
        <w:t>Fill in the blanks for the following questions:</w:t>
      </w:r>
    </w:p>
    <w:p w14:paraId="36BF4AB8" w14:textId="66AB2837" w:rsidR="00FE1ECD" w:rsidRPr="002155F3" w:rsidRDefault="00571542" w:rsidP="002155F3">
      <w:pPr>
        <w:widowControl w:val="0"/>
        <w:numPr>
          <w:ilvl w:val="0"/>
          <w:numId w:val="8"/>
        </w:numPr>
        <w:pBdr>
          <w:top w:val="nil"/>
          <w:left w:val="nil"/>
          <w:bottom w:val="nil"/>
          <w:right w:val="nil"/>
          <w:between w:val="nil"/>
        </w:pBdr>
        <w:spacing w:before="124"/>
        <w:rPr>
          <w:rFonts w:ascii="Verdana Pro" w:hAnsi="Verdana Pro"/>
          <w:color w:val="231F20"/>
        </w:rPr>
      </w:pPr>
      <w:r w:rsidRPr="002155F3">
        <w:rPr>
          <w:rFonts w:ascii="Verdana Pro" w:hAnsi="Verdana Pro"/>
          <w:color w:val="231F20"/>
        </w:rPr>
        <w:t>The two joints of the knee complex are the</w:t>
      </w:r>
      <w:r w:rsidR="003A3A9C">
        <w:rPr>
          <w:rFonts w:ascii="Verdana Pro" w:hAnsi="Verdana Pro"/>
          <w:color w:val="231F20"/>
        </w:rPr>
        <w:t xml:space="preserve"> _______________________</w:t>
      </w:r>
      <w:r w:rsidRPr="002155F3">
        <w:rPr>
          <w:rFonts w:ascii="Verdana Pro" w:hAnsi="Verdana Pro"/>
          <w:color w:val="231F20"/>
        </w:rPr>
        <w:t xml:space="preserve"> and the</w:t>
      </w:r>
      <w:r w:rsidR="003A3A9C">
        <w:rPr>
          <w:rFonts w:ascii="Verdana Pro" w:hAnsi="Verdana Pro"/>
          <w:color w:val="231F20"/>
        </w:rPr>
        <w:t xml:space="preserve"> </w:t>
      </w:r>
      <w:r w:rsidR="003A3A9C">
        <w:rPr>
          <w:rFonts w:ascii="Verdana Pro" w:hAnsi="Verdana Pro"/>
          <w:color w:val="231F20"/>
        </w:rPr>
        <w:t>_______________________</w:t>
      </w:r>
      <w:r w:rsidRPr="002155F3">
        <w:rPr>
          <w:rFonts w:ascii="Verdana Pro" w:hAnsi="Verdana Pro"/>
          <w:color w:val="231F20"/>
        </w:rPr>
        <w:t xml:space="preserve">. </w:t>
      </w:r>
    </w:p>
    <w:p w14:paraId="63FC4964" w14:textId="3B776D5F" w:rsidR="00FE1ECD" w:rsidRPr="002155F3" w:rsidRDefault="00571542" w:rsidP="002155F3">
      <w:pPr>
        <w:widowControl w:val="0"/>
        <w:numPr>
          <w:ilvl w:val="0"/>
          <w:numId w:val="8"/>
        </w:numPr>
        <w:pBdr>
          <w:top w:val="nil"/>
          <w:left w:val="nil"/>
          <w:bottom w:val="nil"/>
          <w:right w:val="nil"/>
          <w:between w:val="nil"/>
        </w:pBdr>
        <w:spacing w:before="124"/>
        <w:rPr>
          <w:rFonts w:ascii="Verdana Pro" w:hAnsi="Verdana Pro"/>
          <w:color w:val="231F20"/>
        </w:rPr>
      </w:pPr>
      <w:r w:rsidRPr="002155F3">
        <w:rPr>
          <w:rFonts w:ascii="Verdana Pro" w:hAnsi="Verdana Pro"/>
          <w:color w:val="231F20"/>
        </w:rPr>
        <w:t>The meniscus is joined by other passive, non-contractile structures to provide stability to the knee. These include the joint capsule,</w:t>
      </w:r>
      <w:r w:rsidR="003A3A9C">
        <w:rPr>
          <w:rFonts w:ascii="Verdana Pro" w:hAnsi="Verdana Pro"/>
          <w:color w:val="231F20"/>
        </w:rPr>
        <w:t xml:space="preserve"> </w:t>
      </w:r>
      <w:r w:rsidR="003A3A9C">
        <w:rPr>
          <w:rFonts w:ascii="Verdana Pro" w:hAnsi="Verdana Pro"/>
          <w:color w:val="231F20"/>
        </w:rPr>
        <w:t>__________________</w:t>
      </w:r>
      <w:proofErr w:type="gramStart"/>
      <w:r w:rsidR="003A3A9C">
        <w:rPr>
          <w:rFonts w:ascii="Verdana Pro" w:hAnsi="Verdana Pro"/>
          <w:color w:val="231F20"/>
        </w:rPr>
        <w:t>_</w:t>
      </w:r>
      <w:r w:rsidR="003A3A9C">
        <w:rPr>
          <w:rFonts w:ascii="Verdana Pro" w:hAnsi="Verdana Pro"/>
          <w:color w:val="231F20"/>
        </w:rPr>
        <w:t xml:space="preserve"> </w:t>
      </w:r>
      <w:r w:rsidRPr="002155F3">
        <w:rPr>
          <w:rFonts w:ascii="Verdana Pro" w:hAnsi="Verdana Pro"/>
        </w:rPr>
        <w:t>,</w:t>
      </w:r>
      <w:proofErr w:type="gramEnd"/>
      <w:r w:rsidRPr="002155F3">
        <w:rPr>
          <w:rFonts w:ascii="Verdana Pro" w:hAnsi="Verdana Pro"/>
        </w:rPr>
        <w:t xml:space="preserve"> the posterior cruciate ligament, the medial collateral ligament, and the lateral collateral ligament.</w:t>
      </w:r>
    </w:p>
    <w:p w14:paraId="6098782A" w14:textId="531C01B0" w:rsidR="00FE1ECD" w:rsidRDefault="00571542" w:rsidP="006610DB">
      <w:pPr>
        <w:widowControl w:val="0"/>
        <w:numPr>
          <w:ilvl w:val="0"/>
          <w:numId w:val="8"/>
        </w:numPr>
        <w:pBdr>
          <w:top w:val="nil"/>
          <w:left w:val="nil"/>
          <w:bottom w:val="nil"/>
          <w:right w:val="nil"/>
          <w:between w:val="nil"/>
        </w:pBdr>
        <w:spacing w:before="124"/>
        <w:rPr>
          <w:rFonts w:ascii="Verdana Pro" w:hAnsi="Verdana Pro"/>
          <w:color w:val="231F20"/>
        </w:rPr>
      </w:pPr>
      <w:r w:rsidRPr="002155F3">
        <w:rPr>
          <w:rFonts w:ascii="Verdana Pro" w:hAnsi="Verdana Pro"/>
          <w:color w:val="231F20"/>
        </w:rPr>
        <w:t xml:space="preserve">The wedge-shaped meniscus accommodates the shape of </w:t>
      </w:r>
      <w:r w:rsidR="003A3A9C">
        <w:rPr>
          <w:rFonts w:ascii="Verdana Pro" w:hAnsi="Verdana Pro"/>
          <w:color w:val="231F20"/>
        </w:rPr>
        <w:t xml:space="preserve">the </w:t>
      </w:r>
      <w:r w:rsidR="003A3A9C">
        <w:rPr>
          <w:rFonts w:ascii="Verdana Pro" w:hAnsi="Verdana Pro"/>
          <w:color w:val="231F20"/>
        </w:rPr>
        <w:t>_______________________</w:t>
      </w:r>
      <w:r w:rsidRPr="002155F3">
        <w:rPr>
          <w:rFonts w:ascii="Verdana Pro" w:hAnsi="Verdana Pro"/>
          <w:color w:val="231F20"/>
        </w:rPr>
        <w:t xml:space="preserve"> and enhances the stability of the knee.</w:t>
      </w:r>
    </w:p>
    <w:p w14:paraId="35081B38" w14:textId="77777777" w:rsidR="00771828" w:rsidRDefault="00771828" w:rsidP="00771828">
      <w:pPr>
        <w:widowControl w:val="0"/>
        <w:pBdr>
          <w:top w:val="nil"/>
          <w:left w:val="nil"/>
          <w:bottom w:val="nil"/>
          <w:right w:val="nil"/>
          <w:between w:val="nil"/>
        </w:pBdr>
        <w:spacing w:before="124"/>
        <w:rPr>
          <w:rFonts w:ascii="Verdana Pro" w:hAnsi="Verdana Pro"/>
          <w:color w:val="231F20"/>
        </w:rPr>
      </w:pPr>
    </w:p>
    <w:p w14:paraId="5D3A5685" w14:textId="77777777" w:rsidR="00771828" w:rsidRDefault="00771828" w:rsidP="00771828">
      <w:pPr>
        <w:widowControl w:val="0"/>
        <w:pBdr>
          <w:top w:val="nil"/>
          <w:left w:val="nil"/>
          <w:bottom w:val="nil"/>
          <w:right w:val="nil"/>
          <w:between w:val="nil"/>
        </w:pBdr>
        <w:spacing w:before="124"/>
        <w:rPr>
          <w:rFonts w:ascii="Verdana Pro" w:hAnsi="Verdana Pro"/>
          <w:color w:val="231F20"/>
        </w:rPr>
      </w:pPr>
    </w:p>
    <w:p w14:paraId="459A544D" w14:textId="77777777" w:rsidR="00771828" w:rsidRPr="00771828" w:rsidRDefault="00771828" w:rsidP="00771828">
      <w:pPr>
        <w:widowControl w:val="0"/>
        <w:pBdr>
          <w:top w:val="nil"/>
          <w:left w:val="nil"/>
          <w:bottom w:val="nil"/>
          <w:right w:val="nil"/>
          <w:between w:val="nil"/>
        </w:pBdr>
        <w:spacing w:before="124"/>
        <w:rPr>
          <w:rFonts w:ascii="Verdana Pro" w:hAnsi="Verdana Pro"/>
          <w:color w:val="231F20"/>
        </w:rPr>
      </w:pPr>
    </w:p>
    <w:p w14:paraId="5446C03E" w14:textId="502ED61F" w:rsidR="00FE1ECD" w:rsidRPr="002155F3" w:rsidRDefault="002155F3" w:rsidP="002A7168">
      <w:pPr>
        <w:widowControl w:val="0"/>
        <w:spacing w:before="355"/>
        <w:ind w:right="-90"/>
        <w:rPr>
          <w:rFonts w:ascii="Verdana Pro" w:hAnsi="Verdana Pro"/>
          <w:color w:val="231F20"/>
          <w:highlight w:val="red"/>
          <w:u w:val="single"/>
        </w:rPr>
      </w:pPr>
      <w:r w:rsidRPr="4F6A4A84">
        <w:rPr>
          <w:rFonts w:ascii="Verdana Pro" w:hAnsi="Verdana Pro"/>
          <w:b/>
          <w:bCs/>
          <w:color w:val="231F20"/>
        </w:rPr>
        <w:t xml:space="preserve">&gt; </w:t>
      </w:r>
      <w:r w:rsidRPr="4F6A4A84">
        <w:rPr>
          <w:rFonts w:ascii="Verdana Pro" w:hAnsi="Verdana Pro"/>
          <w:b/>
          <w:bCs/>
          <w:color w:val="231F20"/>
          <w:u w:val="single"/>
        </w:rPr>
        <w:t xml:space="preserve">Part 2: Visualize the Anatomy of the Knee </w:t>
      </w:r>
    </w:p>
    <w:p w14:paraId="42561E9F" w14:textId="0AF761A3" w:rsidR="1585034C" w:rsidRDefault="1585034C" w:rsidP="113A455A">
      <w:pPr>
        <w:pStyle w:val="ListParagraph"/>
        <w:widowControl w:val="0"/>
        <w:numPr>
          <w:ilvl w:val="0"/>
          <w:numId w:val="10"/>
        </w:numPr>
        <w:pBdr>
          <w:top w:val="nil"/>
          <w:left w:val="nil"/>
          <w:bottom w:val="nil"/>
          <w:right w:val="nil"/>
          <w:between w:val="nil"/>
        </w:pBdr>
        <w:spacing w:before="124"/>
        <w:ind w:left="739"/>
        <w:rPr>
          <w:rFonts w:ascii="Verdana Pro" w:hAnsi="Verdana Pro"/>
          <w:b/>
          <w:bCs/>
          <w:color w:val="231F20"/>
        </w:rPr>
      </w:pPr>
      <w:r w:rsidRPr="113A455A">
        <w:rPr>
          <w:rFonts w:ascii="Verdana Pro" w:hAnsi="Verdana Pro"/>
          <w:color w:val="231F20"/>
        </w:rPr>
        <w:t xml:space="preserve">Browse or use the Search tool to view the </w:t>
      </w:r>
      <w:r w:rsidRPr="113A455A">
        <w:rPr>
          <w:rFonts w:ascii="Verdana Pro" w:hAnsi="Verdana Pro"/>
          <w:b/>
          <w:bCs/>
          <w:color w:val="231F20"/>
        </w:rPr>
        <w:t xml:space="preserve">Partially Torn ACL </w:t>
      </w:r>
      <w:r w:rsidR="7A45F380" w:rsidRPr="113A455A">
        <w:rPr>
          <w:rFonts w:ascii="Verdana Pro" w:hAnsi="Verdana Pro"/>
          <w:color w:val="231F20"/>
        </w:rPr>
        <w:t>pathology model</w:t>
      </w:r>
      <w:r w:rsidRPr="113A455A">
        <w:rPr>
          <w:rFonts w:ascii="Verdana Pro" w:hAnsi="Verdana Pro"/>
          <w:color w:val="231F20"/>
        </w:rPr>
        <w:t>.</w:t>
      </w:r>
    </w:p>
    <w:p w14:paraId="581C9801" w14:textId="74226242" w:rsidR="002A7168" w:rsidRPr="002A7168" w:rsidRDefault="00571542" w:rsidP="002A7168">
      <w:pPr>
        <w:pStyle w:val="ListParagraph"/>
        <w:widowControl w:val="0"/>
        <w:numPr>
          <w:ilvl w:val="0"/>
          <w:numId w:val="10"/>
        </w:numPr>
        <w:spacing w:before="124" w:after="240"/>
        <w:ind w:left="739"/>
        <w:rPr>
          <w:rFonts w:ascii="Verdana Pro" w:hAnsi="Verdana Pro"/>
          <w:color w:val="231F20"/>
        </w:rPr>
      </w:pPr>
      <w:r w:rsidRPr="002A7168">
        <w:rPr>
          <w:rFonts w:ascii="Verdana Pro" w:hAnsi="Verdana Pro"/>
          <w:color w:val="231F20"/>
        </w:rPr>
        <w:t>Using the right arrow, navigate to slide 2 of 2 entitled “Normal Anatomy.”</w:t>
      </w:r>
    </w:p>
    <w:p w14:paraId="022D149C" w14:textId="77777777" w:rsidR="00FE1ECD" w:rsidRPr="002155F3" w:rsidRDefault="00571542">
      <w:pPr>
        <w:widowControl w:val="0"/>
        <w:numPr>
          <w:ilvl w:val="0"/>
          <w:numId w:val="4"/>
        </w:numPr>
        <w:spacing w:before="124"/>
        <w:rPr>
          <w:rFonts w:ascii="Verdana Pro" w:hAnsi="Verdana Pro"/>
          <w:color w:val="231F20"/>
        </w:rPr>
      </w:pPr>
      <w:r w:rsidRPr="002155F3">
        <w:rPr>
          <w:rFonts w:ascii="Verdana Pro" w:hAnsi="Verdana Pro"/>
          <w:color w:val="231F20"/>
        </w:rPr>
        <w:lastRenderedPageBreak/>
        <w:t xml:space="preserve">In the view, select each structure to learn its name. </w:t>
      </w:r>
      <w:r w:rsidRPr="002155F3">
        <w:rPr>
          <w:rFonts w:ascii="Verdana Pro" w:hAnsi="Verdana Pro"/>
          <w:color w:val="1D1C1D"/>
          <w:highlight w:val="white"/>
        </w:rPr>
        <w:t>Then, identify the structures indicated by each letter on the image below, and fill in their names in the corresponding spaces beneath the image.</w:t>
      </w:r>
    </w:p>
    <w:p w14:paraId="167C5B39" w14:textId="77777777" w:rsidR="00FE1ECD" w:rsidRPr="002155F3" w:rsidRDefault="00FE1ECD">
      <w:pPr>
        <w:widowControl w:val="0"/>
        <w:spacing w:before="124"/>
        <w:ind w:left="720"/>
        <w:rPr>
          <w:rFonts w:ascii="Verdana Pro" w:hAnsi="Verdana Pro"/>
          <w:color w:val="1D1C1D"/>
          <w:highlight w:val="white"/>
        </w:rPr>
      </w:pPr>
    </w:p>
    <w:p w14:paraId="3BC4562D" w14:textId="77777777" w:rsidR="00FE1ECD" w:rsidRPr="00745854" w:rsidRDefault="00571542">
      <w:pPr>
        <w:widowControl w:val="0"/>
        <w:spacing w:before="124"/>
        <w:jc w:val="center"/>
        <w:rPr>
          <w:rFonts w:ascii="Verdana Pro" w:hAnsi="Verdana Pro"/>
          <w:b/>
          <w:color w:val="1D1C1D"/>
          <w:highlight w:val="white"/>
          <w:u w:val="single"/>
        </w:rPr>
      </w:pPr>
      <w:r w:rsidRPr="00745854">
        <w:rPr>
          <w:rFonts w:ascii="Verdana Pro" w:hAnsi="Verdana Pro"/>
          <w:b/>
          <w:color w:val="1D1C1D"/>
          <w:highlight w:val="white"/>
          <w:u w:val="single"/>
        </w:rPr>
        <w:t>Anterior view of the right knee</w:t>
      </w:r>
    </w:p>
    <w:p w14:paraId="762ADD3A" w14:textId="77777777" w:rsidR="00FE1ECD" w:rsidRPr="002155F3" w:rsidRDefault="00571542">
      <w:pPr>
        <w:widowControl w:val="0"/>
        <w:pBdr>
          <w:top w:val="nil"/>
          <w:left w:val="nil"/>
          <w:bottom w:val="nil"/>
          <w:right w:val="nil"/>
          <w:between w:val="nil"/>
        </w:pBdr>
        <w:spacing w:before="124"/>
        <w:jc w:val="center"/>
        <w:rPr>
          <w:rFonts w:ascii="Verdana Pro" w:hAnsi="Verdana Pro"/>
          <w:color w:val="231F20"/>
        </w:rPr>
      </w:pPr>
      <w:r w:rsidRPr="002155F3">
        <w:rPr>
          <w:rFonts w:ascii="Verdana Pro" w:hAnsi="Verdana Pro"/>
          <w:noProof/>
          <w:color w:val="231F20"/>
        </w:rPr>
        <w:drawing>
          <wp:inline distT="114300" distB="114300" distL="114300" distR="114300" wp14:anchorId="50A99DA9" wp14:editId="58E6DA5D">
            <wp:extent cx="4412328" cy="5210302"/>
            <wp:effectExtent l="0" t="0" r="0" b="0"/>
            <wp:docPr id="17" name="image4.png" descr="This screenshot shows an anterior view of the right knee. Different structures are labeled A–E. The student must identify these structures and write their names beside the list of letters below."/>
            <wp:cNvGraphicFramePr/>
            <a:graphic xmlns:a="http://schemas.openxmlformats.org/drawingml/2006/main">
              <a:graphicData uri="http://schemas.openxmlformats.org/drawingml/2006/picture">
                <pic:pic xmlns:pic="http://schemas.openxmlformats.org/drawingml/2006/picture">
                  <pic:nvPicPr>
                    <pic:cNvPr id="17" name="image4.png" descr="This screenshot shows an anterior view of the right knee. Different structures are labeled A–E. The student must identify these structures and write their names beside the list of letters below."/>
                    <pic:cNvPicPr preferRelativeResize="0"/>
                  </pic:nvPicPr>
                  <pic:blipFill>
                    <a:blip r:embed="rId8"/>
                    <a:srcRect b="6030"/>
                    <a:stretch>
                      <a:fillRect/>
                    </a:stretch>
                  </pic:blipFill>
                  <pic:spPr>
                    <a:xfrm>
                      <a:off x="0" y="0"/>
                      <a:ext cx="4412328" cy="5210302"/>
                    </a:xfrm>
                    <a:prstGeom prst="rect">
                      <a:avLst/>
                    </a:prstGeom>
                    <a:ln/>
                  </pic:spPr>
                </pic:pic>
              </a:graphicData>
            </a:graphic>
          </wp:inline>
        </w:drawing>
      </w:r>
    </w:p>
    <w:p w14:paraId="6575F4F3" w14:textId="5651C801" w:rsidR="00FE1ECD" w:rsidRPr="003A3A9C" w:rsidRDefault="00FE1ECD">
      <w:pPr>
        <w:widowControl w:val="0"/>
        <w:numPr>
          <w:ilvl w:val="0"/>
          <w:numId w:val="5"/>
        </w:numPr>
        <w:spacing w:before="124"/>
        <w:rPr>
          <w:rFonts w:ascii="Verdana Pro" w:hAnsi="Verdana Pro"/>
          <w:bCs/>
          <w:color w:val="000000" w:themeColor="text1"/>
        </w:rPr>
      </w:pPr>
    </w:p>
    <w:p w14:paraId="79430A48" w14:textId="2F5F867F" w:rsidR="00FE1ECD" w:rsidRPr="003A3A9C" w:rsidRDefault="00FE1ECD">
      <w:pPr>
        <w:widowControl w:val="0"/>
        <w:numPr>
          <w:ilvl w:val="0"/>
          <w:numId w:val="5"/>
        </w:numPr>
        <w:rPr>
          <w:rFonts w:ascii="Verdana Pro" w:hAnsi="Verdana Pro"/>
          <w:bCs/>
          <w:color w:val="000000" w:themeColor="text1"/>
        </w:rPr>
      </w:pPr>
    </w:p>
    <w:p w14:paraId="1BEE5D9A" w14:textId="60565AE1" w:rsidR="00FE1ECD" w:rsidRPr="003A3A9C" w:rsidRDefault="00FE1ECD">
      <w:pPr>
        <w:widowControl w:val="0"/>
        <w:numPr>
          <w:ilvl w:val="0"/>
          <w:numId w:val="5"/>
        </w:numPr>
        <w:rPr>
          <w:rFonts w:ascii="Verdana Pro" w:hAnsi="Verdana Pro"/>
          <w:bCs/>
          <w:color w:val="000000" w:themeColor="text1"/>
        </w:rPr>
      </w:pPr>
    </w:p>
    <w:p w14:paraId="22899093" w14:textId="75E496BF" w:rsidR="00FE1ECD" w:rsidRPr="003A3A9C" w:rsidRDefault="00FE1ECD">
      <w:pPr>
        <w:widowControl w:val="0"/>
        <w:numPr>
          <w:ilvl w:val="0"/>
          <w:numId w:val="5"/>
        </w:numPr>
        <w:rPr>
          <w:rFonts w:ascii="Verdana Pro" w:hAnsi="Verdana Pro"/>
          <w:bCs/>
          <w:color w:val="000000" w:themeColor="text1"/>
        </w:rPr>
      </w:pPr>
    </w:p>
    <w:p w14:paraId="127C10A7" w14:textId="5BE33571" w:rsidR="00FE1ECD" w:rsidRPr="003A3A9C" w:rsidRDefault="00FE1ECD">
      <w:pPr>
        <w:widowControl w:val="0"/>
        <w:numPr>
          <w:ilvl w:val="0"/>
          <w:numId w:val="5"/>
        </w:numPr>
        <w:rPr>
          <w:rFonts w:ascii="Verdana Pro" w:hAnsi="Verdana Pro"/>
          <w:bCs/>
          <w:color w:val="000000" w:themeColor="text1"/>
        </w:rPr>
      </w:pPr>
    </w:p>
    <w:p w14:paraId="3C978174" w14:textId="77777777" w:rsidR="00FE1ECD" w:rsidRPr="002155F3" w:rsidRDefault="00FE1ECD">
      <w:pPr>
        <w:widowControl w:val="0"/>
        <w:pBdr>
          <w:top w:val="nil"/>
          <w:left w:val="nil"/>
          <w:bottom w:val="nil"/>
          <w:right w:val="nil"/>
          <w:between w:val="nil"/>
        </w:pBdr>
        <w:spacing w:before="124"/>
        <w:rPr>
          <w:rFonts w:ascii="Verdana Pro" w:hAnsi="Verdana Pro"/>
          <w:color w:val="231F20"/>
        </w:rPr>
      </w:pPr>
    </w:p>
    <w:p w14:paraId="1B4E0E1E" w14:textId="77777777" w:rsidR="00FE1ECD" w:rsidRPr="002155F3" w:rsidRDefault="00571542">
      <w:pPr>
        <w:widowControl w:val="0"/>
        <w:numPr>
          <w:ilvl w:val="0"/>
          <w:numId w:val="4"/>
        </w:numPr>
        <w:spacing w:before="124"/>
        <w:rPr>
          <w:rFonts w:ascii="Verdana Pro" w:hAnsi="Verdana Pro"/>
          <w:color w:val="231F20"/>
        </w:rPr>
      </w:pPr>
      <w:r w:rsidRPr="002155F3">
        <w:rPr>
          <w:rFonts w:ascii="Verdana Pro" w:hAnsi="Verdana Pro"/>
          <w:color w:val="231F20"/>
        </w:rPr>
        <w:t xml:space="preserve">Select the patella and then select “Hide” to hide it. Repeat this process with the lateral patellofemoral ligament and the medial patellofemoral ligament. </w:t>
      </w:r>
      <w:r w:rsidRPr="002155F3">
        <w:rPr>
          <w:rFonts w:ascii="Verdana Pro" w:hAnsi="Verdana Pro"/>
          <w:color w:val="231F20"/>
        </w:rPr>
        <w:lastRenderedPageBreak/>
        <w:t>(These are the ligaments on the lateral and medial sides of the patella.) You now will be able to see into the knee joint.</w:t>
      </w:r>
    </w:p>
    <w:p w14:paraId="1C80599C" w14:textId="77777777" w:rsidR="00FE1ECD" w:rsidRPr="002155F3" w:rsidRDefault="00FE1ECD">
      <w:pPr>
        <w:widowControl w:val="0"/>
        <w:spacing w:before="124"/>
        <w:ind w:left="90"/>
        <w:rPr>
          <w:rFonts w:ascii="Verdana Pro" w:hAnsi="Verdana Pro"/>
          <w:color w:val="231F20"/>
        </w:rPr>
      </w:pPr>
    </w:p>
    <w:p w14:paraId="02FA7ECE" w14:textId="77777777" w:rsidR="00FE1ECD" w:rsidRPr="002155F3" w:rsidRDefault="00571542">
      <w:pPr>
        <w:widowControl w:val="0"/>
        <w:numPr>
          <w:ilvl w:val="0"/>
          <w:numId w:val="4"/>
        </w:numPr>
        <w:spacing w:before="124"/>
        <w:rPr>
          <w:rFonts w:ascii="Verdana Pro" w:hAnsi="Verdana Pro"/>
        </w:rPr>
      </w:pPr>
      <w:r w:rsidRPr="002155F3">
        <w:rPr>
          <w:rFonts w:ascii="Verdana Pro" w:hAnsi="Verdana Pro"/>
          <w:color w:val="231F20"/>
        </w:rPr>
        <w:t xml:space="preserve">Now, select each structure to learn its name. </w:t>
      </w:r>
      <w:r w:rsidRPr="002155F3">
        <w:rPr>
          <w:rFonts w:ascii="Verdana Pro" w:hAnsi="Verdana Pro"/>
          <w:color w:val="1D1C1D"/>
          <w:highlight w:val="white"/>
        </w:rPr>
        <w:t>Then, identify the structures indicated by each letter on the image below, and fill in their names in the corresponding spaces beneath the image.</w:t>
      </w:r>
    </w:p>
    <w:p w14:paraId="5EDF631A" w14:textId="77777777" w:rsidR="00FE1ECD" w:rsidRPr="002155F3" w:rsidRDefault="00FE1ECD">
      <w:pPr>
        <w:widowControl w:val="0"/>
        <w:spacing w:before="124"/>
        <w:ind w:left="90"/>
        <w:rPr>
          <w:rFonts w:ascii="Verdana Pro" w:hAnsi="Verdana Pro"/>
          <w:color w:val="231F20"/>
        </w:rPr>
      </w:pPr>
    </w:p>
    <w:p w14:paraId="3AE9B41D" w14:textId="77777777" w:rsidR="00FE1ECD" w:rsidRPr="00745854" w:rsidRDefault="00571542">
      <w:pPr>
        <w:widowControl w:val="0"/>
        <w:spacing w:before="124"/>
        <w:ind w:left="90"/>
        <w:jc w:val="center"/>
        <w:rPr>
          <w:rFonts w:ascii="Verdana Pro" w:hAnsi="Verdana Pro"/>
          <w:b/>
          <w:color w:val="231F20"/>
          <w:u w:val="single"/>
        </w:rPr>
      </w:pPr>
      <w:r w:rsidRPr="00745854">
        <w:rPr>
          <w:rFonts w:ascii="Verdana Pro" w:hAnsi="Verdana Pro"/>
          <w:b/>
          <w:color w:val="231F20"/>
          <w:u w:val="single"/>
        </w:rPr>
        <w:t>Anterior view of the right knee with patella hidden</w:t>
      </w:r>
    </w:p>
    <w:p w14:paraId="32AF9AF2" w14:textId="77777777" w:rsidR="00FE1ECD" w:rsidRPr="002155F3" w:rsidRDefault="00571542">
      <w:pPr>
        <w:widowControl w:val="0"/>
        <w:spacing w:before="124"/>
        <w:ind w:left="90"/>
        <w:jc w:val="center"/>
        <w:rPr>
          <w:rFonts w:ascii="Verdana Pro" w:hAnsi="Verdana Pro"/>
          <w:color w:val="231F20"/>
        </w:rPr>
      </w:pPr>
      <w:r w:rsidRPr="002155F3">
        <w:rPr>
          <w:rFonts w:ascii="Verdana Pro" w:hAnsi="Verdana Pro"/>
          <w:noProof/>
          <w:color w:val="231F20"/>
        </w:rPr>
        <w:drawing>
          <wp:inline distT="114300" distB="114300" distL="114300" distR="114300" wp14:anchorId="567A8DA7" wp14:editId="3657F3F1">
            <wp:extent cx="5724525" cy="4623655"/>
            <wp:effectExtent l="0" t="0" r="0" b="0"/>
            <wp:docPr id="19" name="image5.png" descr="This screenshot shows an anterior view of the right knee with the patella hidden. Different structures are labeled A–C. The student must identify these structures and write their names beside the list of letters below."/>
            <wp:cNvGraphicFramePr/>
            <a:graphic xmlns:a="http://schemas.openxmlformats.org/drawingml/2006/main">
              <a:graphicData uri="http://schemas.openxmlformats.org/drawingml/2006/picture">
                <pic:pic xmlns:pic="http://schemas.openxmlformats.org/drawingml/2006/picture">
                  <pic:nvPicPr>
                    <pic:cNvPr id="19" name="image5.png" descr="This screenshot shows an anterior view of the right knee with the patella hidden. Different structures are labeled A–C. The student must identify these structures and write their names beside the list of letters below."/>
                    <pic:cNvPicPr preferRelativeResize="0"/>
                  </pic:nvPicPr>
                  <pic:blipFill>
                    <a:blip r:embed="rId9"/>
                    <a:srcRect b="5966"/>
                    <a:stretch>
                      <a:fillRect/>
                    </a:stretch>
                  </pic:blipFill>
                  <pic:spPr>
                    <a:xfrm>
                      <a:off x="0" y="0"/>
                      <a:ext cx="5724525" cy="4623655"/>
                    </a:xfrm>
                    <a:prstGeom prst="rect">
                      <a:avLst/>
                    </a:prstGeom>
                    <a:ln/>
                  </pic:spPr>
                </pic:pic>
              </a:graphicData>
            </a:graphic>
          </wp:inline>
        </w:drawing>
      </w:r>
    </w:p>
    <w:p w14:paraId="15D80AA9" w14:textId="0DA18036" w:rsidR="00FE1ECD" w:rsidRPr="00FA1A87" w:rsidRDefault="00FE1ECD" w:rsidP="00FA1A87">
      <w:pPr>
        <w:widowControl w:val="0"/>
        <w:spacing w:before="124"/>
        <w:ind w:left="1440"/>
        <w:rPr>
          <w:rFonts w:ascii="Verdana Pro" w:hAnsi="Verdana Pro"/>
          <w:bCs/>
          <w:color w:val="000000" w:themeColor="text1"/>
        </w:rPr>
      </w:pPr>
    </w:p>
    <w:p w14:paraId="1C1DB995" w14:textId="7BCDEF87" w:rsidR="00FE1ECD" w:rsidRPr="00FA1A87" w:rsidRDefault="00FE1ECD">
      <w:pPr>
        <w:widowControl w:val="0"/>
        <w:numPr>
          <w:ilvl w:val="0"/>
          <w:numId w:val="2"/>
        </w:numPr>
        <w:rPr>
          <w:rFonts w:ascii="Verdana Pro" w:hAnsi="Verdana Pro"/>
          <w:bCs/>
          <w:color w:val="000000" w:themeColor="text1"/>
        </w:rPr>
      </w:pPr>
    </w:p>
    <w:p w14:paraId="3B6547D8" w14:textId="1671C0D3" w:rsidR="00FE1ECD" w:rsidRPr="00FA1A87" w:rsidRDefault="00FE1ECD">
      <w:pPr>
        <w:widowControl w:val="0"/>
        <w:numPr>
          <w:ilvl w:val="0"/>
          <w:numId w:val="2"/>
        </w:numPr>
        <w:rPr>
          <w:rFonts w:ascii="Verdana Pro" w:hAnsi="Verdana Pro"/>
          <w:bCs/>
          <w:color w:val="000000" w:themeColor="text1"/>
        </w:rPr>
      </w:pPr>
    </w:p>
    <w:p w14:paraId="3CF8810B" w14:textId="29259DA7" w:rsidR="00FE1ECD" w:rsidRPr="00FA1A87" w:rsidRDefault="00571542" w:rsidP="00745854">
      <w:pPr>
        <w:widowControl w:val="0"/>
        <w:numPr>
          <w:ilvl w:val="0"/>
          <w:numId w:val="4"/>
        </w:numPr>
        <w:spacing w:before="124" w:after="240"/>
        <w:rPr>
          <w:rFonts w:ascii="Verdana Pro" w:hAnsi="Verdana Pro"/>
        </w:rPr>
      </w:pPr>
      <w:r w:rsidRPr="002155F3">
        <w:rPr>
          <w:rFonts w:ascii="Verdana Pro" w:hAnsi="Verdana Pro"/>
          <w:color w:val="231F20"/>
        </w:rPr>
        <w:t xml:space="preserve">Select the anterior cruciate ligament (ACL), then select the </w:t>
      </w:r>
      <w:r w:rsidRPr="002155F3">
        <w:rPr>
          <w:rFonts w:ascii="Verdana Pro" w:hAnsi="Verdana Pro"/>
          <w:noProof/>
          <w:color w:val="231F20"/>
        </w:rPr>
        <w:drawing>
          <wp:inline distT="114300" distB="114300" distL="114300" distR="114300" wp14:anchorId="2DB03CA7" wp14:editId="5D13AE74">
            <wp:extent cx="228600" cy="18288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8600" cy="182880"/>
                    </a:xfrm>
                    <a:prstGeom prst="rect">
                      <a:avLst/>
                    </a:prstGeom>
                    <a:ln/>
                  </pic:spPr>
                </pic:pic>
              </a:graphicData>
            </a:graphic>
          </wp:inline>
        </w:drawing>
      </w:r>
      <w:r w:rsidRPr="002155F3">
        <w:rPr>
          <w:rFonts w:ascii="Verdana Pro" w:hAnsi="Verdana Pro"/>
          <w:color w:val="231F20"/>
        </w:rPr>
        <w:t xml:space="preserve"> icon to learn about this structure. </w:t>
      </w:r>
      <w:r w:rsidRPr="002155F3">
        <w:rPr>
          <w:rFonts w:ascii="Verdana Pro" w:hAnsi="Verdana Pro"/>
        </w:rPr>
        <w:t>The cruciate ligaments (anterior and posterior) are situated in the middle of the joint. In 1–2 sentences, describe what the name “cruciate” means and why the word is used in naming the ACL.</w:t>
      </w:r>
      <w:r w:rsidR="00745854">
        <w:rPr>
          <w:rFonts w:ascii="Verdana Pro" w:hAnsi="Verdana Pro"/>
        </w:rPr>
        <w:br/>
      </w:r>
    </w:p>
    <w:p w14:paraId="49E23C72" w14:textId="77777777" w:rsidR="00FA1A87" w:rsidRPr="00745854" w:rsidRDefault="00FA1A87" w:rsidP="00FA1A87">
      <w:pPr>
        <w:widowControl w:val="0"/>
        <w:spacing w:before="124" w:after="240"/>
        <w:rPr>
          <w:rFonts w:ascii="Verdana Pro" w:hAnsi="Verdana Pro"/>
        </w:rPr>
      </w:pPr>
    </w:p>
    <w:p w14:paraId="247B5798" w14:textId="77777777" w:rsidR="00FE1ECD" w:rsidRPr="002155F3" w:rsidRDefault="00571542">
      <w:pPr>
        <w:widowControl w:val="0"/>
        <w:numPr>
          <w:ilvl w:val="0"/>
          <w:numId w:val="4"/>
        </w:numPr>
        <w:spacing w:before="124"/>
        <w:rPr>
          <w:rFonts w:ascii="Verdana Pro" w:hAnsi="Verdana Pro"/>
          <w:color w:val="231F20"/>
        </w:rPr>
      </w:pPr>
      <w:r w:rsidRPr="002155F3">
        <w:rPr>
          <w:rFonts w:ascii="Verdana Pro" w:hAnsi="Verdana Pro"/>
          <w:color w:val="231F20"/>
        </w:rPr>
        <w:t xml:space="preserve">In the app, rotate the knee joint to view it from the posterior side. Select each structure to learn its name. </w:t>
      </w:r>
      <w:r w:rsidRPr="002155F3">
        <w:rPr>
          <w:rFonts w:ascii="Verdana Pro" w:hAnsi="Verdana Pro"/>
          <w:color w:val="1D1C1D"/>
          <w:highlight w:val="white"/>
        </w:rPr>
        <w:t>Then, identify the structures indicated by each letter on the image below, and fill in their names in the corresponding spaces beneath the image.</w:t>
      </w:r>
    </w:p>
    <w:p w14:paraId="2ADC1878" w14:textId="77777777" w:rsidR="00FE1ECD" w:rsidRPr="002155F3" w:rsidRDefault="00FE1ECD">
      <w:pPr>
        <w:widowControl w:val="0"/>
        <w:spacing w:before="124"/>
        <w:ind w:left="720"/>
        <w:rPr>
          <w:rFonts w:ascii="Verdana Pro" w:hAnsi="Verdana Pro"/>
          <w:color w:val="1D1C1D"/>
          <w:highlight w:val="white"/>
        </w:rPr>
      </w:pPr>
    </w:p>
    <w:p w14:paraId="58A37A8D" w14:textId="77777777" w:rsidR="00FE1ECD" w:rsidRPr="00745854" w:rsidRDefault="00571542">
      <w:pPr>
        <w:widowControl w:val="0"/>
        <w:spacing w:before="124"/>
        <w:jc w:val="center"/>
        <w:rPr>
          <w:rFonts w:ascii="Verdana Pro" w:hAnsi="Verdana Pro"/>
          <w:b/>
          <w:color w:val="231F20"/>
          <w:u w:val="single"/>
        </w:rPr>
      </w:pPr>
      <w:r w:rsidRPr="00745854">
        <w:rPr>
          <w:rFonts w:ascii="Verdana Pro" w:hAnsi="Verdana Pro"/>
          <w:b/>
          <w:color w:val="231F20"/>
          <w:u w:val="single"/>
        </w:rPr>
        <w:t>Posterior view of the right knee</w:t>
      </w:r>
    </w:p>
    <w:p w14:paraId="12A14D97" w14:textId="77777777" w:rsidR="00FE1ECD" w:rsidRPr="002155F3" w:rsidRDefault="00571542">
      <w:pPr>
        <w:widowControl w:val="0"/>
        <w:spacing w:before="124"/>
        <w:jc w:val="center"/>
        <w:rPr>
          <w:rFonts w:ascii="Verdana Pro" w:hAnsi="Verdana Pro"/>
          <w:color w:val="231F20"/>
        </w:rPr>
      </w:pPr>
      <w:r w:rsidRPr="002155F3">
        <w:rPr>
          <w:rFonts w:ascii="Verdana Pro" w:hAnsi="Verdana Pro"/>
          <w:noProof/>
          <w:color w:val="231F20"/>
        </w:rPr>
        <w:drawing>
          <wp:inline distT="114300" distB="114300" distL="114300" distR="114300" wp14:anchorId="57188589" wp14:editId="468F8888">
            <wp:extent cx="5334000" cy="4547461"/>
            <wp:effectExtent l="0" t="0" r="0" b="0"/>
            <wp:docPr id="21" name="image6.png" descr="This screenshot shows a posterior view of the right knee. Different structures are labeled A–E. The student must identify these structures and write their names beside the list of letters below."/>
            <wp:cNvGraphicFramePr/>
            <a:graphic xmlns:a="http://schemas.openxmlformats.org/drawingml/2006/main">
              <a:graphicData uri="http://schemas.openxmlformats.org/drawingml/2006/picture">
                <pic:pic xmlns:pic="http://schemas.openxmlformats.org/drawingml/2006/picture">
                  <pic:nvPicPr>
                    <pic:cNvPr id="21" name="image6.png" descr="This screenshot shows a posterior view of the right knee. Different structures are labeled A–E. The student must identify these structures and write their names beside the list of letters below."/>
                    <pic:cNvPicPr preferRelativeResize="0"/>
                  </pic:nvPicPr>
                  <pic:blipFill>
                    <a:blip r:embed="rId11"/>
                    <a:srcRect b="6593"/>
                    <a:stretch>
                      <a:fillRect/>
                    </a:stretch>
                  </pic:blipFill>
                  <pic:spPr>
                    <a:xfrm>
                      <a:off x="0" y="0"/>
                      <a:ext cx="5334000" cy="4547461"/>
                    </a:xfrm>
                    <a:prstGeom prst="rect">
                      <a:avLst/>
                    </a:prstGeom>
                    <a:ln/>
                  </pic:spPr>
                </pic:pic>
              </a:graphicData>
            </a:graphic>
          </wp:inline>
        </w:drawing>
      </w:r>
    </w:p>
    <w:p w14:paraId="512A4F94" w14:textId="695171B9" w:rsidR="00FE1ECD" w:rsidRPr="00FA1A87" w:rsidRDefault="00FE1ECD">
      <w:pPr>
        <w:widowControl w:val="0"/>
        <w:numPr>
          <w:ilvl w:val="0"/>
          <w:numId w:val="6"/>
        </w:numPr>
        <w:spacing w:before="124"/>
        <w:rPr>
          <w:rFonts w:ascii="Verdana Pro" w:hAnsi="Verdana Pro"/>
          <w:bCs/>
          <w:color w:val="000000" w:themeColor="text1"/>
        </w:rPr>
      </w:pPr>
    </w:p>
    <w:p w14:paraId="5F3BC3AB" w14:textId="1996D1D2" w:rsidR="00FE1ECD" w:rsidRPr="00FA1A87" w:rsidRDefault="00FE1ECD">
      <w:pPr>
        <w:widowControl w:val="0"/>
        <w:numPr>
          <w:ilvl w:val="0"/>
          <w:numId w:val="6"/>
        </w:numPr>
        <w:rPr>
          <w:rFonts w:ascii="Verdana Pro" w:hAnsi="Verdana Pro"/>
          <w:bCs/>
          <w:color w:val="000000" w:themeColor="text1"/>
        </w:rPr>
      </w:pPr>
    </w:p>
    <w:p w14:paraId="12CE6E56" w14:textId="4506311C" w:rsidR="00FE1ECD" w:rsidRPr="00FA1A87" w:rsidRDefault="00FE1ECD">
      <w:pPr>
        <w:widowControl w:val="0"/>
        <w:numPr>
          <w:ilvl w:val="0"/>
          <w:numId w:val="6"/>
        </w:numPr>
        <w:rPr>
          <w:rFonts w:ascii="Verdana Pro" w:hAnsi="Verdana Pro"/>
          <w:bCs/>
          <w:color w:val="000000" w:themeColor="text1"/>
        </w:rPr>
      </w:pPr>
    </w:p>
    <w:p w14:paraId="146B8C59" w14:textId="47BD522C" w:rsidR="00FE1ECD" w:rsidRPr="00FA1A87" w:rsidRDefault="00FE1ECD">
      <w:pPr>
        <w:widowControl w:val="0"/>
        <w:numPr>
          <w:ilvl w:val="0"/>
          <w:numId w:val="6"/>
        </w:numPr>
        <w:rPr>
          <w:rFonts w:ascii="Verdana Pro" w:hAnsi="Verdana Pro"/>
          <w:bCs/>
          <w:color w:val="000000" w:themeColor="text1"/>
        </w:rPr>
      </w:pPr>
    </w:p>
    <w:p w14:paraId="7CF3E129" w14:textId="42E78A9C" w:rsidR="00FE1ECD" w:rsidRPr="00FA1A87" w:rsidRDefault="00FE1ECD">
      <w:pPr>
        <w:widowControl w:val="0"/>
        <w:numPr>
          <w:ilvl w:val="0"/>
          <w:numId w:val="6"/>
        </w:numPr>
        <w:rPr>
          <w:rFonts w:ascii="Verdana Pro" w:hAnsi="Verdana Pro"/>
          <w:bCs/>
          <w:color w:val="000000" w:themeColor="text1"/>
        </w:rPr>
      </w:pPr>
    </w:p>
    <w:p w14:paraId="3311CFE4" w14:textId="77777777" w:rsidR="00FE1ECD" w:rsidRPr="002155F3" w:rsidRDefault="00571542">
      <w:pPr>
        <w:widowControl w:val="0"/>
        <w:pBdr>
          <w:top w:val="nil"/>
          <w:left w:val="nil"/>
          <w:bottom w:val="nil"/>
          <w:right w:val="nil"/>
          <w:between w:val="nil"/>
        </w:pBdr>
        <w:rPr>
          <w:rFonts w:ascii="Verdana Pro" w:hAnsi="Verdana Pro"/>
          <w:color w:val="231F20"/>
        </w:rPr>
      </w:pPr>
      <w:r w:rsidRPr="002155F3">
        <w:rPr>
          <w:rFonts w:ascii="Verdana Pro" w:hAnsi="Verdana Pro"/>
        </w:rPr>
        <w:br w:type="page"/>
      </w:r>
    </w:p>
    <w:p w14:paraId="545C3F17" w14:textId="0AF63CEF" w:rsidR="002F2C45" w:rsidRPr="00FA1A87" w:rsidRDefault="002F2C45" w:rsidP="002F2C45">
      <w:pPr>
        <w:pStyle w:val="Heading1"/>
        <w:spacing w:before="0" w:after="160"/>
        <w:rPr>
          <w:rFonts w:ascii="Verdana Pro" w:eastAsia="Verdana Pro" w:hAnsi="Verdana Pro" w:cs="Verdana Pro"/>
          <w:b w:val="0"/>
          <w:bCs/>
          <w:sz w:val="22"/>
          <w:szCs w:val="22"/>
        </w:rPr>
      </w:pPr>
      <w:r w:rsidRPr="00FA1A87">
        <w:rPr>
          <w:rFonts w:ascii="Verdana Pro" w:eastAsia="Verdana Pro" w:hAnsi="Verdana Pro" w:cs="Verdana Pro"/>
          <w:b w:val="0"/>
          <w:bCs/>
          <w:sz w:val="22"/>
          <w:szCs w:val="22"/>
        </w:rPr>
        <w:lastRenderedPageBreak/>
        <w:t>Name:</w:t>
      </w:r>
      <w:r w:rsidR="00FA1A87" w:rsidRPr="00FA1A87">
        <w:rPr>
          <w:rFonts w:ascii="Verdana Pro" w:eastAsia="Verdana Pro" w:hAnsi="Verdana Pro" w:cs="Verdana Pro"/>
          <w:b w:val="0"/>
          <w:bCs/>
          <w:sz w:val="22"/>
          <w:szCs w:val="22"/>
        </w:rPr>
        <w:t xml:space="preserve"> </w:t>
      </w:r>
    </w:p>
    <w:p w14:paraId="71ED4226" w14:textId="77777777" w:rsidR="002F2C45" w:rsidRPr="006610DB" w:rsidRDefault="002F2C45" w:rsidP="002F2C45">
      <w:pPr>
        <w:pStyle w:val="Heading1"/>
        <w:spacing w:before="0" w:after="160"/>
        <w:rPr>
          <w:rFonts w:ascii="Verdana Pro" w:eastAsia="Verdana Pro" w:hAnsi="Verdana Pro" w:cs="Verdana Pro"/>
          <w:b w:val="0"/>
          <w:bCs/>
          <w:sz w:val="22"/>
          <w:szCs w:val="22"/>
        </w:rPr>
      </w:pPr>
      <w:r w:rsidRPr="006610DB">
        <w:rPr>
          <w:rFonts w:ascii="Verdana Pro" w:eastAsia="Verdana Pro" w:hAnsi="Verdana Pro" w:cs="Verdana Pro"/>
          <w:b w:val="0"/>
          <w:bCs/>
          <w:sz w:val="22"/>
          <w:szCs w:val="22"/>
        </w:rPr>
        <w:t>Date:</w:t>
      </w:r>
    </w:p>
    <w:p w14:paraId="360FA21E" w14:textId="21119F96" w:rsidR="002F2C45" w:rsidRPr="006A277A" w:rsidRDefault="006E749D" w:rsidP="002F2C45">
      <w:pPr>
        <w:pStyle w:val="Heading1"/>
        <w:spacing w:before="0" w:after="160" w:line="240" w:lineRule="auto"/>
        <w:rPr>
          <w:rFonts w:ascii="Verdana Pro" w:eastAsia="Verdana Pro" w:hAnsi="Verdana Pro" w:cs="Verdana Pro"/>
          <w:b w:val="0"/>
          <w:bCs/>
          <w:sz w:val="56"/>
          <w:szCs w:val="56"/>
        </w:rPr>
      </w:pPr>
      <w:r>
        <w:rPr>
          <w:rFonts w:ascii="Verdana Pro" w:eastAsia="Verdana Pro" w:hAnsi="Verdana Pro" w:cs="Verdana Pro"/>
          <w:bCs/>
          <w:sz w:val="56"/>
          <w:szCs w:val="56"/>
        </w:rPr>
        <w:t>ACL Tear Lab</w:t>
      </w:r>
    </w:p>
    <w:p w14:paraId="10CB2B8C" w14:textId="77777777" w:rsidR="002F2C45" w:rsidRDefault="002F2C45" w:rsidP="002F2C45">
      <w:pPr>
        <w:pStyle w:val="Heading1"/>
        <w:spacing w:before="0" w:line="240" w:lineRule="auto"/>
        <w:rPr>
          <w:rFonts w:ascii="Verdana Pro" w:eastAsia="Verdana Pro" w:hAnsi="Verdana Pro" w:cs="Verdana Pro"/>
          <w:b w:val="0"/>
          <w:bCs/>
          <w:i/>
          <w:iCs/>
          <w:color w:val="A6A6A6" w:themeColor="background1" w:themeShade="A6"/>
          <w:sz w:val="22"/>
          <w:szCs w:val="22"/>
        </w:rPr>
      </w:pPr>
      <w:r w:rsidRPr="006610DB">
        <w:rPr>
          <w:rFonts w:ascii="Verdana Pro" w:eastAsia="Verdana Pro" w:hAnsi="Verdana Pro" w:cs="Verdana Pro"/>
          <w:b w:val="0"/>
          <w:bCs/>
          <w:i/>
          <w:iCs/>
          <w:color w:val="A6A6A6" w:themeColor="background1" w:themeShade="A6"/>
          <w:sz w:val="22"/>
          <w:szCs w:val="22"/>
        </w:rPr>
        <w:t>Last updated: 03/2</w:t>
      </w:r>
      <w:r>
        <w:rPr>
          <w:rFonts w:ascii="Verdana Pro" w:eastAsia="Verdana Pro" w:hAnsi="Verdana Pro" w:cs="Verdana Pro"/>
          <w:b w:val="0"/>
          <w:bCs/>
          <w:i/>
          <w:iCs/>
          <w:color w:val="A6A6A6" w:themeColor="background1" w:themeShade="A6"/>
          <w:sz w:val="22"/>
          <w:szCs w:val="22"/>
        </w:rPr>
        <w:t>8</w:t>
      </w:r>
      <w:r w:rsidRPr="006610DB">
        <w:rPr>
          <w:rFonts w:ascii="Verdana Pro" w:eastAsia="Verdana Pro" w:hAnsi="Verdana Pro" w:cs="Verdana Pro"/>
          <w:b w:val="0"/>
          <w:bCs/>
          <w:i/>
          <w:iCs/>
          <w:color w:val="A6A6A6" w:themeColor="background1" w:themeShade="A6"/>
          <w:sz w:val="22"/>
          <w:szCs w:val="22"/>
        </w:rPr>
        <w:t>/25</w:t>
      </w:r>
    </w:p>
    <w:p w14:paraId="5D525ABF" w14:textId="77777777" w:rsidR="002F2C45" w:rsidRPr="006610DB" w:rsidRDefault="002F2C45" w:rsidP="002F2C45"/>
    <w:p w14:paraId="3B7036C4" w14:textId="55891482" w:rsidR="002F2C45" w:rsidRPr="006610DB" w:rsidRDefault="002F2C45" w:rsidP="002F2C45">
      <w:pPr>
        <w:pStyle w:val="Heading1"/>
        <w:spacing w:before="0" w:after="160" w:line="240" w:lineRule="auto"/>
        <w:rPr>
          <w:rFonts w:ascii="Verdana Pro" w:eastAsia="Verdana Pro" w:hAnsi="Verdana Pro" w:cs="Verdana Pro"/>
          <w:i/>
          <w:iCs/>
          <w:color w:val="A6A6A6" w:themeColor="background1" w:themeShade="A6"/>
          <w:sz w:val="22"/>
          <w:szCs w:val="22"/>
        </w:rPr>
      </w:pPr>
      <w:r w:rsidRPr="006A277A">
        <w:rPr>
          <w:rFonts w:ascii="Verdana Pro" w:hAnsi="Verdana Pro"/>
          <w:color w:val="231F20"/>
          <w:sz w:val="30"/>
          <w:szCs w:val="30"/>
        </w:rPr>
        <w:t xml:space="preserve">Activity </w:t>
      </w:r>
      <w:r w:rsidR="006E749D">
        <w:rPr>
          <w:rFonts w:ascii="Verdana Pro" w:hAnsi="Verdana Pro"/>
          <w:color w:val="231F20"/>
          <w:sz w:val="30"/>
          <w:szCs w:val="30"/>
        </w:rPr>
        <w:t>2</w:t>
      </w:r>
      <w:r w:rsidRPr="006A277A">
        <w:rPr>
          <w:rFonts w:ascii="Verdana Pro" w:hAnsi="Verdana Pro"/>
          <w:color w:val="231F20"/>
          <w:sz w:val="30"/>
          <w:szCs w:val="30"/>
        </w:rPr>
        <w:t xml:space="preserve">: </w:t>
      </w:r>
      <w:r w:rsidR="006E749D">
        <w:rPr>
          <w:rFonts w:ascii="Verdana Pro" w:hAnsi="Verdana Pro"/>
          <w:color w:val="231F20"/>
          <w:sz w:val="30"/>
          <w:szCs w:val="30"/>
        </w:rPr>
        <w:t>ACL Tear</w:t>
      </w:r>
    </w:p>
    <w:p w14:paraId="4D612A2E" w14:textId="44A8AD34" w:rsidR="00FE1ECD" w:rsidRPr="006E749D" w:rsidRDefault="002F2C45" w:rsidP="006E749D">
      <w:pPr>
        <w:widowControl w:val="0"/>
        <w:pBdr>
          <w:top w:val="nil"/>
          <w:left w:val="nil"/>
          <w:bottom w:val="nil"/>
          <w:right w:val="nil"/>
          <w:between w:val="nil"/>
        </w:pBdr>
        <w:ind w:right="-259"/>
        <w:rPr>
          <w:rFonts w:ascii="Verdana Pro" w:hAnsi="Verdana Pro"/>
        </w:rPr>
      </w:pPr>
      <w:r w:rsidRPr="002155F3">
        <w:rPr>
          <w:rFonts w:ascii="Verdana Pro" w:hAnsi="Verdana Pro"/>
          <w:color w:val="231F20"/>
        </w:rPr>
        <w:br/>
      </w:r>
      <w:r w:rsidRPr="002155F3">
        <w:rPr>
          <w:rFonts w:ascii="Verdana Pro" w:hAnsi="Verdana Pro"/>
          <w:b/>
          <w:color w:val="231F20"/>
        </w:rPr>
        <w:t xml:space="preserve">&gt; </w:t>
      </w:r>
      <w:r w:rsidR="006E749D" w:rsidRPr="006E749D">
        <w:rPr>
          <w:rFonts w:ascii="Verdana Pro" w:hAnsi="Verdana Pro"/>
          <w:b/>
          <w:color w:val="231F20"/>
          <w:u w:val="single"/>
        </w:rPr>
        <w:t>Part 1: Visualize a Partially Torn ACL</w:t>
      </w:r>
    </w:p>
    <w:p w14:paraId="13E11FE3" w14:textId="113D66C4" w:rsidR="00FE1ECD" w:rsidRPr="002155F3" w:rsidRDefault="00571542">
      <w:pPr>
        <w:widowControl w:val="0"/>
        <w:numPr>
          <w:ilvl w:val="0"/>
          <w:numId w:val="9"/>
        </w:numPr>
        <w:spacing w:before="120"/>
        <w:rPr>
          <w:rFonts w:ascii="Verdana Pro" w:hAnsi="Verdana Pro"/>
          <w:color w:val="231F20"/>
        </w:rPr>
      </w:pPr>
      <w:r w:rsidRPr="4F6A4A84">
        <w:rPr>
          <w:rFonts w:ascii="Verdana Pro" w:hAnsi="Verdana Pro"/>
          <w:color w:val="231F20"/>
        </w:rPr>
        <w:t xml:space="preserve">Launch </w:t>
      </w:r>
      <w:r w:rsidR="123B8723" w:rsidRPr="4F6A4A84">
        <w:rPr>
          <w:rFonts w:ascii="Verdana Pro" w:hAnsi="Verdana Pro"/>
          <w:color w:val="231F20"/>
        </w:rPr>
        <w:t>Visible Body.</w:t>
      </w:r>
    </w:p>
    <w:p w14:paraId="290ACF6F" w14:textId="7EA9B384" w:rsidR="123B8723" w:rsidRDefault="123B8723" w:rsidP="113A455A">
      <w:pPr>
        <w:widowControl w:val="0"/>
        <w:numPr>
          <w:ilvl w:val="0"/>
          <w:numId w:val="9"/>
        </w:numPr>
        <w:pBdr>
          <w:top w:val="nil"/>
          <w:left w:val="nil"/>
          <w:bottom w:val="nil"/>
          <w:right w:val="nil"/>
          <w:between w:val="nil"/>
        </w:pBdr>
        <w:rPr>
          <w:rFonts w:ascii="Verdana Pro" w:hAnsi="Verdana Pro"/>
          <w:b/>
          <w:bCs/>
          <w:color w:val="231F20"/>
        </w:rPr>
      </w:pPr>
      <w:r w:rsidRPr="113A455A">
        <w:rPr>
          <w:rFonts w:ascii="Verdana Pro" w:hAnsi="Verdana Pro"/>
          <w:color w:val="231F20"/>
        </w:rPr>
        <w:t xml:space="preserve">Browse or use the Search tool to view the </w:t>
      </w:r>
      <w:r w:rsidRPr="113A455A">
        <w:rPr>
          <w:rFonts w:ascii="Verdana Pro" w:hAnsi="Verdana Pro"/>
          <w:b/>
          <w:bCs/>
          <w:color w:val="231F20"/>
        </w:rPr>
        <w:t xml:space="preserve">Partially Torn ACL </w:t>
      </w:r>
      <w:r w:rsidR="11C58C3C" w:rsidRPr="113A455A">
        <w:rPr>
          <w:rFonts w:ascii="Verdana Pro" w:hAnsi="Verdana Pro"/>
          <w:color w:val="231F20"/>
        </w:rPr>
        <w:t xml:space="preserve">pathology model. </w:t>
      </w:r>
    </w:p>
    <w:p w14:paraId="5CCC4C24" w14:textId="77777777" w:rsidR="00FE1ECD" w:rsidRPr="002155F3" w:rsidRDefault="00571542" w:rsidP="00B165A0">
      <w:pPr>
        <w:widowControl w:val="0"/>
        <w:spacing w:before="124"/>
        <w:ind w:left="360"/>
        <w:rPr>
          <w:rFonts w:ascii="Verdana Pro" w:hAnsi="Verdana Pro"/>
          <w:color w:val="231F20"/>
        </w:rPr>
      </w:pPr>
      <w:r w:rsidRPr="002155F3">
        <w:rPr>
          <w:rFonts w:ascii="Verdana Pro" w:hAnsi="Verdana Pro"/>
          <w:color w:val="231F20"/>
        </w:rPr>
        <w:t>Select the partially torn anterior cruciate ligament (ACL), then select the</w:t>
      </w:r>
      <w:r w:rsidRPr="002155F3">
        <w:rPr>
          <w:rFonts w:ascii="Verdana Pro" w:hAnsi="Verdana Pro"/>
          <w:noProof/>
          <w:color w:val="231F20"/>
        </w:rPr>
        <w:drawing>
          <wp:inline distT="114300" distB="114300" distL="114300" distR="114300" wp14:anchorId="233B4F6A" wp14:editId="3562526D">
            <wp:extent cx="228600" cy="18288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28600" cy="182880"/>
                    </a:xfrm>
                    <a:prstGeom prst="rect">
                      <a:avLst/>
                    </a:prstGeom>
                    <a:ln/>
                  </pic:spPr>
                </pic:pic>
              </a:graphicData>
            </a:graphic>
          </wp:inline>
        </w:drawing>
      </w:r>
      <w:r w:rsidRPr="002155F3">
        <w:rPr>
          <w:rFonts w:ascii="Verdana Pro" w:hAnsi="Verdana Pro"/>
          <w:color w:val="231F20"/>
        </w:rPr>
        <w:t xml:space="preserve"> icon to learn about the ACL and the associated injury. Then answer the following questions.</w:t>
      </w:r>
    </w:p>
    <w:p w14:paraId="2491ED47" w14:textId="77777777" w:rsidR="00FE1ECD" w:rsidRPr="002155F3" w:rsidRDefault="00FE1ECD">
      <w:pPr>
        <w:widowControl w:val="0"/>
        <w:spacing w:before="124"/>
        <w:rPr>
          <w:rFonts w:ascii="Verdana Pro" w:hAnsi="Verdana Pro"/>
          <w:color w:val="231F20"/>
        </w:rPr>
      </w:pPr>
    </w:p>
    <w:p w14:paraId="1BC7DBDF" w14:textId="5D1E8716" w:rsidR="00FE1ECD" w:rsidRDefault="00571542" w:rsidP="006E749D">
      <w:pPr>
        <w:widowControl w:val="0"/>
        <w:numPr>
          <w:ilvl w:val="0"/>
          <w:numId w:val="3"/>
        </w:numPr>
        <w:ind w:left="720"/>
        <w:rPr>
          <w:rFonts w:ascii="Verdana Pro" w:hAnsi="Verdana Pro"/>
          <w:color w:val="231F20"/>
        </w:rPr>
      </w:pPr>
      <w:r w:rsidRPr="002155F3">
        <w:rPr>
          <w:rFonts w:ascii="Verdana Pro" w:hAnsi="Verdana Pro"/>
          <w:color w:val="231F20"/>
        </w:rPr>
        <w:t>Which two bones does the ACL attach to?</w:t>
      </w:r>
    </w:p>
    <w:p w14:paraId="36DD3986" w14:textId="77777777" w:rsidR="00FA1A87" w:rsidRDefault="00FA1A87" w:rsidP="00FA1A87">
      <w:pPr>
        <w:widowControl w:val="0"/>
        <w:rPr>
          <w:rFonts w:ascii="Verdana Pro" w:hAnsi="Verdana Pro"/>
          <w:color w:val="231F20"/>
        </w:rPr>
      </w:pPr>
    </w:p>
    <w:p w14:paraId="45DEC640" w14:textId="77777777" w:rsidR="00FA1A87" w:rsidRPr="00FA1A87" w:rsidRDefault="00FA1A87" w:rsidP="00FA1A87">
      <w:pPr>
        <w:widowControl w:val="0"/>
        <w:rPr>
          <w:rFonts w:ascii="Verdana Pro" w:hAnsi="Verdana Pro"/>
          <w:color w:val="231F20"/>
        </w:rPr>
      </w:pPr>
    </w:p>
    <w:p w14:paraId="0AE33F0A" w14:textId="618C55A3" w:rsidR="00FE1ECD" w:rsidRDefault="00571542" w:rsidP="00FA1A87">
      <w:pPr>
        <w:widowControl w:val="0"/>
        <w:numPr>
          <w:ilvl w:val="0"/>
          <w:numId w:val="3"/>
        </w:numPr>
        <w:ind w:left="720"/>
        <w:rPr>
          <w:rFonts w:ascii="Verdana Pro" w:hAnsi="Verdana Pro"/>
          <w:color w:val="231F20"/>
        </w:rPr>
      </w:pPr>
      <w:r w:rsidRPr="002155F3">
        <w:rPr>
          <w:rFonts w:ascii="Verdana Pro" w:hAnsi="Verdana Pro"/>
          <w:color w:val="231F20"/>
        </w:rPr>
        <w:t>When the ACL sustains a force that exceeds the strength of the ligament, what can result?</w:t>
      </w:r>
    </w:p>
    <w:p w14:paraId="698257FD" w14:textId="77777777" w:rsidR="00FA1A87" w:rsidRDefault="00FA1A87" w:rsidP="00FA1A87">
      <w:pPr>
        <w:widowControl w:val="0"/>
        <w:rPr>
          <w:rFonts w:ascii="Verdana Pro" w:hAnsi="Verdana Pro"/>
          <w:color w:val="231F20"/>
        </w:rPr>
      </w:pPr>
    </w:p>
    <w:p w14:paraId="035C780D" w14:textId="77777777" w:rsidR="00FA1A87" w:rsidRPr="00FA1A87" w:rsidRDefault="00FA1A87" w:rsidP="00FA1A87">
      <w:pPr>
        <w:widowControl w:val="0"/>
        <w:rPr>
          <w:rFonts w:ascii="Verdana Pro" w:hAnsi="Verdana Pro"/>
          <w:color w:val="231F20"/>
        </w:rPr>
      </w:pPr>
    </w:p>
    <w:p w14:paraId="600571E5" w14:textId="6103D520" w:rsidR="00FE1ECD" w:rsidRDefault="013DEA89" w:rsidP="00FA1A87">
      <w:pPr>
        <w:widowControl w:val="0"/>
        <w:numPr>
          <w:ilvl w:val="0"/>
          <w:numId w:val="3"/>
        </w:numPr>
        <w:pBdr>
          <w:top w:val="nil"/>
          <w:left w:val="nil"/>
          <w:bottom w:val="nil"/>
          <w:right w:val="nil"/>
          <w:between w:val="nil"/>
        </w:pBdr>
        <w:ind w:left="720"/>
        <w:rPr>
          <w:rFonts w:ascii="Verdana Pro" w:hAnsi="Verdana Pro"/>
        </w:rPr>
      </w:pPr>
      <w:r w:rsidRPr="4F6A4A84">
        <w:rPr>
          <w:rFonts w:ascii="Verdana Pro" w:hAnsi="Verdana Pro"/>
          <w:color w:val="231F20"/>
        </w:rPr>
        <w:t>Browse or use the Search tool to view</w:t>
      </w:r>
      <w:r w:rsidR="00571542" w:rsidRPr="002155F3">
        <w:rPr>
          <w:rFonts w:ascii="Verdana Pro" w:hAnsi="Verdana Pro"/>
        </w:rPr>
        <w:t xml:space="preserve"> </w:t>
      </w:r>
      <w:r w:rsidR="7A196E86" w:rsidRPr="002155F3">
        <w:rPr>
          <w:rFonts w:ascii="Verdana Pro" w:hAnsi="Verdana Pro"/>
        </w:rPr>
        <w:t xml:space="preserve">the </w:t>
      </w:r>
      <w:r w:rsidR="00571542" w:rsidRPr="4F6A4A84">
        <w:rPr>
          <w:rFonts w:ascii="Verdana Pro" w:hAnsi="Verdana Pro"/>
          <w:b/>
          <w:bCs/>
        </w:rPr>
        <w:t>Knee Sprai</w:t>
      </w:r>
      <w:r w:rsidR="0BDF4D95" w:rsidRPr="4F6A4A84">
        <w:rPr>
          <w:rFonts w:ascii="Verdana Pro" w:hAnsi="Verdana Pro"/>
          <w:b/>
          <w:bCs/>
        </w:rPr>
        <w:t xml:space="preserve">n </w:t>
      </w:r>
      <w:r w:rsidR="3D02EDE5" w:rsidRPr="113A455A">
        <w:rPr>
          <w:rFonts w:ascii="Verdana Pro" w:hAnsi="Verdana Pro"/>
          <w:color w:val="231F20"/>
        </w:rPr>
        <w:t>pathology model.</w:t>
      </w:r>
      <w:r w:rsidR="00571542" w:rsidRPr="002155F3">
        <w:rPr>
          <w:rFonts w:ascii="Verdana Pro" w:hAnsi="Verdana Pro"/>
        </w:rPr>
        <w:t xml:space="preserve"> </w:t>
      </w:r>
      <w:r w:rsidR="00571542" w:rsidRPr="002155F3">
        <w:rPr>
          <w:rFonts w:ascii="Verdana Pro" w:hAnsi="Verdana Pro"/>
          <w:color w:val="231F20"/>
        </w:rPr>
        <w:t>Select the</w:t>
      </w:r>
      <w:r w:rsidR="00571542" w:rsidRPr="002155F3">
        <w:rPr>
          <w:rFonts w:ascii="Verdana Pro" w:hAnsi="Verdana Pro"/>
          <w:noProof/>
          <w:color w:val="231F20"/>
        </w:rPr>
        <w:drawing>
          <wp:inline distT="114300" distB="114300" distL="114300" distR="114300" wp14:anchorId="1800ECED" wp14:editId="768E04F4">
            <wp:extent cx="182880" cy="176349"/>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82880" cy="176349"/>
                    </a:xfrm>
                    <a:prstGeom prst="rect">
                      <a:avLst/>
                    </a:prstGeom>
                    <a:ln/>
                  </pic:spPr>
                </pic:pic>
              </a:graphicData>
            </a:graphic>
          </wp:inline>
        </w:drawing>
      </w:r>
      <w:r w:rsidR="00571542" w:rsidRPr="002155F3">
        <w:rPr>
          <w:rFonts w:ascii="Verdana Pro" w:hAnsi="Verdana Pro"/>
          <w:color w:val="231F20"/>
        </w:rPr>
        <w:t>icon</w:t>
      </w:r>
      <w:r w:rsidR="00571542" w:rsidRPr="002155F3">
        <w:rPr>
          <w:rFonts w:ascii="Verdana Pro" w:hAnsi="Verdana Pro"/>
        </w:rPr>
        <w:t xml:space="preserve"> and read the description of the different grades of ligament tears. Then, go back to </w:t>
      </w:r>
      <w:r w:rsidR="00571542" w:rsidRPr="4F6A4A84">
        <w:rPr>
          <w:rFonts w:ascii="Verdana Pro" w:hAnsi="Verdana Pro"/>
          <w:b/>
          <w:bCs/>
        </w:rPr>
        <w:t>Partially Torn ACL</w:t>
      </w:r>
      <w:r w:rsidR="00571542" w:rsidRPr="002155F3">
        <w:rPr>
          <w:rFonts w:ascii="Verdana Pro" w:hAnsi="Verdana Pro"/>
        </w:rPr>
        <w:t xml:space="preserve"> and observe the view. What grade would you classify the tear showing in </w:t>
      </w:r>
      <w:r w:rsidR="00571542" w:rsidRPr="4F6A4A84">
        <w:rPr>
          <w:rFonts w:ascii="Verdana Pro" w:hAnsi="Verdana Pro"/>
          <w:b/>
          <w:bCs/>
          <w:color w:val="231F20"/>
        </w:rPr>
        <w:t>Partially Torn ACL</w:t>
      </w:r>
      <w:r w:rsidR="00571542" w:rsidRPr="002155F3">
        <w:rPr>
          <w:rFonts w:ascii="Verdana Pro" w:hAnsi="Verdana Pro"/>
          <w:color w:val="231F20"/>
        </w:rPr>
        <w:t>?</w:t>
      </w:r>
    </w:p>
    <w:p w14:paraId="00A6069D" w14:textId="77777777" w:rsidR="00FA1A87" w:rsidRDefault="00FA1A87" w:rsidP="00FA1A87">
      <w:pPr>
        <w:widowControl w:val="0"/>
        <w:spacing w:before="124"/>
        <w:rPr>
          <w:rFonts w:ascii="Verdana Pro" w:hAnsi="Verdana Pro"/>
        </w:rPr>
      </w:pPr>
    </w:p>
    <w:p w14:paraId="0629742C" w14:textId="77777777" w:rsidR="00FA1A87" w:rsidRDefault="00FA1A87" w:rsidP="00FA1A87">
      <w:pPr>
        <w:widowControl w:val="0"/>
        <w:spacing w:before="124"/>
        <w:rPr>
          <w:rFonts w:ascii="Verdana Pro" w:hAnsi="Verdana Pro"/>
        </w:rPr>
      </w:pPr>
    </w:p>
    <w:p w14:paraId="4A7E7E88" w14:textId="77777777" w:rsidR="00FA1A87" w:rsidRDefault="00FA1A87" w:rsidP="00FA1A87">
      <w:pPr>
        <w:widowControl w:val="0"/>
        <w:spacing w:before="124"/>
        <w:rPr>
          <w:rFonts w:ascii="Verdana Pro" w:hAnsi="Verdana Pro"/>
        </w:rPr>
      </w:pPr>
    </w:p>
    <w:p w14:paraId="47F3D78A" w14:textId="77777777" w:rsidR="00FA1A87" w:rsidRDefault="00FA1A87" w:rsidP="00FA1A87">
      <w:pPr>
        <w:widowControl w:val="0"/>
        <w:spacing w:before="124"/>
        <w:rPr>
          <w:rFonts w:ascii="Verdana Pro" w:hAnsi="Verdana Pro"/>
        </w:rPr>
      </w:pPr>
    </w:p>
    <w:p w14:paraId="5F7BE667" w14:textId="77777777" w:rsidR="00FA1A87" w:rsidRDefault="00FA1A87" w:rsidP="00FA1A87">
      <w:pPr>
        <w:widowControl w:val="0"/>
        <w:spacing w:before="124"/>
        <w:rPr>
          <w:rFonts w:ascii="Verdana Pro" w:hAnsi="Verdana Pro"/>
        </w:rPr>
      </w:pPr>
    </w:p>
    <w:p w14:paraId="31F29488" w14:textId="77777777" w:rsidR="00FA1A87" w:rsidRDefault="00FA1A87" w:rsidP="00FA1A87">
      <w:pPr>
        <w:widowControl w:val="0"/>
        <w:spacing w:before="124"/>
        <w:rPr>
          <w:rFonts w:ascii="Verdana Pro" w:hAnsi="Verdana Pro"/>
        </w:rPr>
      </w:pPr>
    </w:p>
    <w:p w14:paraId="1B1B99CF" w14:textId="77777777" w:rsidR="00FA1A87" w:rsidRPr="002155F3" w:rsidRDefault="00FA1A87" w:rsidP="00FA1A87">
      <w:pPr>
        <w:widowControl w:val="0"/>
        <w:spacing w:before="124"/>
        <w:rPr>
          <w:rFonts w:ascii="Verdana Pro" w:hAnsi="Verdana Pro"/>
          <w:color w:val="231F20"/>
        </w:rPr>
      </w:pPr>
    </w:p>
    <w:p w14:paraId="37924B0C" w14:textId="358A27AD" w:rsidR="00FE1ECD" w:rsidRPr="002155F3" w:rsidRDefault="006E749D">
      <w:pPr>
        <w:widowControl w:val="0"/>
        <w:spacing w:before="124"/>
        <w:rPr>
          <w:rFonts w:ascii="Verdana Pro" w:hAnsi="Verdana Pro"/>
          <w:b/>
        </w:rPr>
      </w:pPr>
      <w:r w:rsidRPr="4F6A4A84">
        <w:rPr>
          <w:rFonts w:ascii="Verdana Pro" w:hAnsi="Verdana Pro"/>
          <w:b/>
          <w:bCs/>
        </w:rPr>
        <w:lastRenderedPageBreak/>
        <w:t xml:space="preserve">&gt; </w:t>
      </w:r>
      <w:r w:rsidRPr="4F6A4A84">
        <w:rPr>
          <w:rFonts w:ascii="Verdana Pro" w:hAnsi="Verdana Pro"/>
          <w:b/>
          <w:bCs/>
          <w:u w:val="single"/>
        </w:rPr>
        <w:t>Part 2: ACL Function</w:t>
      </w:r>
    </w:p>
    <w:p w14:paraId="538B5941" w14:textId="6BFBD99E" w:rsidR="7849C196" w:rsidRDefault="7849C196" w:rsidP="4F6A4A84">
      <w:pPr>
        <w:widowControl w:val="0"/>
        <w:numPr>
          <w:ilvl w:val="0"/>
          <w:numId w:val="9"/>
        </w:numPr>
        <w:pBdr>
          <w:top w:val="nil"/>
          <w:left w:val="nil"/>
          <w:bottom w:val="nil"/>
          <w:right w:val="nil"/>
          <w:between w:val="nil"/>
        </w:pBdr>
        <w:spacing w:before="124"/>
        <w:rPr>
          <w:rFonts w:ascii="Verdana Pro" w:hAnsi="Verdana Pro"/>
          <w:b/>
          <w:bCs/>
          <w:color w:val="231F20"/>
        </w:rPr>
      </w:pPr>
      <w:r w:rsidRPr="4F6A4A84">
        <w:rPr>
          <w:rFonts w:ascii="Verdana Pro" w:hAnsi="Verdana Pro"/>
          <w:color w:val="231F20"/>
        </w:rPr>
        <w:t xml:space="preserve">Browse or use the Search tool to view the </w:t>
      </w:r>
      <w:r w:rsidRPr="4F6A4A84">
        <w:rPr>
          <w:rFonts w:ascii="Verdana Pro" w:hAnsi="Verdana Pro"/>
          <w:b/>
          <w:bCs/>
          <w:color w:val="231F20"/>
        </w:rPr>
        <w:t>Knee Anatomy</w:t>
      </w:r>
      <w:r w:rsidRPr="4F6A4A84">
        <w:rPr>
          <w:rFonts w:ascii="Verdana Pro" w:hAnsi="Verdana Pro"/>
          <w:color w:val="231F20"/>
        </w:rPr>
        <w:t xml:space="preserve"> video presented by Joaquin Barrios, which is 4:59 long. </w:t>
      </w:r>
    </w:p>
    <w:p w14:paraId="0DCE7B8F" w14:textId="77777777" w:rsidR="00FE1ECD" w:rsidRPr="002155F3" w:rsidRDefault="00571542">
      <w:pPr>
        <w:widowControl w:val="0"/>
        <w:numPr>
          <w:ilvl w:val="0"/>
          <w:numId w:val="9"/>
        </w:numPr>
        <w:rPr>
          <w:rFonts w:ascii="Verdana Pro" w:hAnsi="Verdana Pro"/>
          <w:color w:val="231F20"/>
        </w:rPr>
      </w:pPr>
      <w:r w:rsidRPr="002155F3">
        <w:rPr>
          <w:rFonts w:ascii="Verdana Pro" w:hAnsi="Verdana Pro"/>
          <w:color w:val="231F20"/>
        </w:rPr>
        <w:t>Begin the video at 1:00. Answer the following questions in 1-2 sentences.</w:t>
      </w:r>
    </w:p>
    <w:p w14:paraId="4566E495" w14:textId="77777777" w:rsidR="00FE1ECD" w:rsidRPr="002155F3" w:rsidRDefault="00FE1ECD">
      <w:pPr>
        <w:widowControl w:val="0"/>
        <w:spacing w:before="124"/>
        <w:rPr>
          <w:rFonts w:ascii="Verdana Pro" w:hAnsi="Verdana Pro"/>
          <w:b/>
        </w:rPr>
      </w:pPr>
    </w:p>
    <w:p w14:paraId="610BBC46" w14:textId="4A1D605F" w:rsidR="00FE1ECD" w:rsidRDefault="00571542" w:rsidP="00FA1A87">
      <w:pPr>
        <w:widowControl w:val="0"/>
        <w:numPr>
          <w:ilvl w:val="0"/>
          <w:numId w:val="7"/>
        </w:numPr>
        <w:ind w:left="720"/>
        <w:rPr>
          <w:rFonts w:ascii="Verdana Pro" w:hAnsi="Verdana Pro"/>
        </w:rPr>
      </w:pPr>
      <w:r w:rsidRPr="002155F3">
        <w:rPr>
          <w:rFonts w:ascii="Verdana Pro" w:hAnsi="Verdana Pro"/>
        </w:rPr>
        <w:t>What is the function of the ACL in the aspect of the sagittal plane?</w:t>
      </w:r>
    </w:p>
    <w:p w14:paraId="12438DF0" w14:textId="77777777" w:rsidR="00FA1A87" w:rsidRDefault="00FA1A87" w:rsidP="00FA1A87">
      <w:pPr>
        <w:widowControl w:val="0"/>
        <w:rPr>
          <w:rFonts w:ascii="Verdana Pro" w:hAnsi="Verdana Pro"/>
        </w:rPr>
      </w:pPr>
    </w:p>
    <w:p w14:paraId="1D35CDD0" w14:textId="77777777" w:rsidR="00FA1A87" w:rsidRPr="00FA1A87" w:rsidRDefault="00FA1A87" w:rsidP="00FA1A87">
      <w:pPr>
        <w:widowControl w:val="0"/>
        <w:rPr>
          <w:rFonts w:ascii="Verdana Pro" w:hAnsi="Verdana Pro"/>
        </w:rPr>
      </w:pPr>
    </w:p>
    <w:p w14:paraId="75A4DC70" w14:textId="5DF480EF" w:rsidR="00FE1ECD" w:rsidRPr="00FA1A87" w:rsidRDefault="00571542" w:rsidP="006E749D">
      <w:pPr>
        <w:widowControl w:val="0"/>
        <w:numPr>
          <w:ilvl w:val="0"/>
          <w:numId w:val="7"/>
        </w:numPr>
        <w:ind w:left="720"/>
        <w:rPr>
          <w:rFonts w:ascii="Verdana Pro" w:hAnsi="Verdana Pro"/>
        </w:rPr>
      </w:pPr>
      <w:r w:rsidRPr="002155F3">
        <w:rPr>
          <w:rFonts w:ascii="Verdana Pro" w:hAnsi="Verdana Pro"/>
        </w:rPr>
        <w:t>After seeing the sagittal plane stability of the ACL, list mechanisms that could cause the ACL to tear in the sagittal plane.</w:t>
      </w:r>
    </w:p>
    <w:sectPr w:rsidR="00FE1ECD" w:rsidRPr="00FA1A87" w:rsidSect="006610DB">
      <w:headerReference w:type="default" r:id="rId13"/>
      <w:footerReference w:type="even" r:id="rId14"/>
      <w:footerReference w:type="default" r:id="rId15"/>
      <w:headerReference w:type="first" r:id="rId16"/>
      <w:footerReference w:type="first" r:id="rId17"/>
      <w:pgSz w:w="12240" w:h="15840"/>
      <w:pgMar w:top="1440" w:right="1440" w:bottom="1440" w:left="1440"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BF9C" w14:textId="77777777" w:rsidR="00594D12" w:rsidRDefault="00594D12">
      <w:pPr>
        <w:spacing w:line="240" w:lineRule="auto"/>
      </w:pPr>
      <w:r>
        <w:separator/>
      </w:r>
    </w:p>
  </w:endnote>
  <w:endnote w:type="continuationSeparator" w:id="0">
    <w:p w14:paraId="360801F4" w14:textId="77777777" w:rsidR="00594D12" w:rsidRDefault="00594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2671071"/>
      <w:docPartObj>
        <w:docPartGallery w:val="Page Numbers (Bottom of Page)"/>
        <w:docPartUnique/>
      </w:docPartObj>
    </w:sdtPr>
    <w:sdtContent>
      <w:p w14:paraId="76DA9B12" w14:textId="1DD79928" w:rsidR="006610DB" w:rsidRDefault="006610DB" w:rsidP="00525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44227" w14:textId="77777777" w:rsidR="006610DB" w:rsidRDefault="006610DB" w:rsidP="00661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Verdana" w:hAnsi="Verdana"/>
        <w:sz w:val="20"/>
        <w:szCs w:val="20"/>
      </w:rPr>
      <w:id w:val="1374579080"/>
      <w:docPartObj>
        <w:docPartGallery w:val="Page Numbers (Bottom of Page)"/>
        <w:docPartUnique/>
      </w:docPartObj>
    </w:sdtPr>
    <w:sdtContent>
      <w:p w14:paraId="7D339A12" w14:textId="70FF465D" w:rsidR="006610DB" w:rsidRPr="006610DB" w:rsidRDefault="006610DB" w:rsidP="00525290">
        <w:pPr>
          <w:pStyle w:val="Footer"/>
          <w:framePr w:wrap="none" w:vAnchor="text" w:hAnchor="margin" w:xAlign="right" w:y="1"/>
          <w:rPr>
            <w:rStyle w:val="PageNumber"/>
            <w:rFonts w:ascii="Verdana" w:hAnsi="Verdana"/>
            <w:sz w:val="20"/>
            <w:szCs w:val="20"/>
          </w:rPr>
        </w:pPr>
        <w:r w:rsidRPr="006610DB">
          <w:rPr>
            <w:rStyle w:val="PageNumber"/>
            <w:rFonts w:ascii="Verdana" w:hAnsi="Verdana"/>
            <w:sz w:val="20"/>
            <w:szCs w:val="20"/>
          </w:rPr>
          <w:fldChar w:fldCharType="begin"/>
        </w:r>
        <w:r w:rsidRPr="006610DB">
          <w:rPr>
            <w:rStyle w:val="PageNumber"/>
            <w:rFonts w:ascii="Verdana" w:hAnsi="Verdana"/>
            <w:sz w:val="20"/>
            <w:szCs w:val="20"/>
          </w:rPr>
          <w:instrText xml:space="preserve"> PAGE </w:instrText>
        </w:r>
        <w:r w:rsidRPr="006610DB">
          <w:rPr>
            <w:rStyle w:val="PageNumber"/>
            <w:rFonts w:ascii="Verdana" w:hAnsi="Verdana"/>
            <w:sz w:val="20"/>
            <w:szCs w:val="20"/>
          </w:rPr>
          <w:fldChar w:fldCharType="separate"/>
        </w:r>
        <w:r w:rsidRPr="006610DB">
          <w:rPr>
            <w:rStyle w:val="PageNumber"/>
            <w:rFonts w:ascii="Verdana" w:hAnsi="Verdana"/>
            <w:noProof/>
            <w:sz w:val="20"/>
            <w:szCs w:val="20"/>
          </w:rPr>
          <w:t>4</w:t>
        </w:r>
        <w:r w:rsidRPr="006610DB">
          <w:rPr>
            <w:rStyle w:val="PageNumber"/>
            <w:rFonts w:ascii="Verdana" w:hAnsi="Verdana"/>
            <w:sz w:val="20"/>
            <w:szCs w:val="20"/>
          </w:rPr>
          <w:fldChar w:fldCharType="end"/>
        </w:r>
      </w:p>
    </w:sdtContent>
  </w:sdt>
  <w:p w14:paraId="20D9DAD2" w14:textId="4F2199D5" w:rsidR="00FE1ECD" w:rsidRPr="006610DB" w:rsidRDefault="006610DB" w:rsidP="006610DB">
    <w:pPr>
      <w:ind w:left="-115" w:right="360"/>
      <w:rPr>
        <w:rFonts w:ascii="Verdana Pro" w:eastAsia="Verdana Pro" w:hAnsi="Verdana Pro" w:cs="Verdana Pro"/>
        <w:color w:val="B6C2CF"/>
        <w:sz w:val="16"/>
        <w:szCs w:val="16"/>
      </w:rPr>
    </w:pPr>
    <w:r w:rsidRPr="29DAA338">
      <w:rPr>
        <w:rFonts w:ascii="Verdana Pro" w:eastAsia="Verdana Pro" w:hAnsi="Verdana Pro" w:cs="Verdana Pro"/>
        <w:color w:val="B6C2CF"/>
        <w:sz w:val="16"/>
        <w:szCs w:val="16"/>
      </w:rPr>
      <w:t>©Visible Body, a part of Cengage Learning, Inc.</w:t>
    </w:r>
  </w:p>
  <w:p w14:paraId="60AC79F0" w14:textId="1CBFF8AA" w:rsidR="00FE1ECD" w:rsidRDefault="00FE1ECD">
    <w:pPr>
      <w:tabs>
        <w:tab w:val="center" w:pos="4680"/>
        <w:tab w:val="right" w:pos="9360"/>
      </w:tabs>
      <w:spacing w:line="240" w:lineRule="auto"/>
      <w:ind w:right="360"/>
      <w:jc w:val="right"/>
      <w:rPr>
        <w:rFonts w:ascii="Calibri" w:eastAsia="Calibri" w:hAnsi="Calibri" w:cs="Calibr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5591" w14:textId="77777777" w:rsidR="00FE1ECD" w:rsidRDefault="00571542">
    <w:pPr>
      <w:tabs>
        <w:tab w:val="center" w:pos="4680"/>
        <w:tab w:val="right" w:pos="9360"/>
      </w:tabs>
      <w:spacing w:line="240" w:lineRule="auto"/>
      <w:ind w:right="360"/>
    </w:pPr>
    <w:r>
      <w:rPr>
        <w:rFonts w:ascii="Calibri" w:eastAsia="Calibri" w:hAnsi="Calibri" w:cs="Calibri"/>
        <w:noProof/>
        <w:sz w:val="24"/>
        <w:szCs w:val="24"/>
      </w:rPr>
      <w:drawing>
        <wp:inline distT="0" distB="0" distL="0" distR="0" wp14:anchorId="20114049" wp14:editId="50DBF18E">
          <wp:extent cx="3953933" cy="228600"/>
          <wp:effectExtent l="0" t="0" r="0" b="0"/>
          <wp:docPr id="22" name="image2.png" descr="../footer.png"/>
          <wp:cNvGraphicFramePr/>
          <a:graphic xmlns:a="http://schemas.openxmlformats.org/drawingml/2006/main">
            <a:graphicData uri="http://schemas.openxmlformats.org/drawingml/2006/picture">
              <pic:pic xmlns:pic="http://schemas.openxmlformats.org/drawingml/2006/picture">
                <pic:nvPicPr>
                  <pic:cNvPr id="0" name="image2.png" descr="../footer.png"/>
                  <pic:cNvPicPr preferRelativeResize="0"/>
                </pic:nvPicPr>
                <pic:blipFill>
                  <a:blip r:embed="rId1"/>
                  <a:srcRect t="692" b="690"/>
                  <a:stretch>
                    <a:fillRect/>
                  </a:stretch>
                </pic:blipFill>
                <pic:spPr>
                  <a:xfrm>
                    <a:off x="0" y="0"/>
                    <a:ext cx="3953933" cy="228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231FE" w14:textId="77777777" w:rsidR="00594D12" w:rsidRDefault="00594D12">
      <w:pPr>
        <w:spacing w:line="240" w:lineRule="auto"/>
      </w:pPr>
      <w:r>
        <w:separator/>
      </w:r>
    </w:p>
  </w:footnote>
  <w:footnote w:type="continuationSeparator" w:id="0">
    <w:p w14:paraId="6573A120" w14:textId="77777777" w:rsidR="00594D12" w:rsidRDefault="00594D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648D" w14:textId="77777777" w:rsidR="00FE1ECD" w:rsidRDefault="00FE1ECD"/>
  <w:p w14:paraId="62DB7234" w14:textId="77777777" w:rsidR="00FE1ECD" w:rsidRDefault="00FE1ECD"/>
  <w:p w14:paraId="17B90DD5" w14:textId="77777777" w:rsidR="00FE1ECD" w:rsidRDefault="00FE1ECD"/>
  <w:p w14:paraId="31546F29" w14:textId="77777777" w:rsidR="00FE1ECD" w:rsidRDefault="00FE1EC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66A7" w14:textId="77777777" w:rsidR="00FE1ECD" w:rsidRDefault="00FE1ECD">
    <w:pPr>
      <w:jc w:val="center"/>
    </w:pPr>
  </w:p>
  <w:p w14:paraId="336DFCAB" w14:textId="77777777" w:rsidR="00FE1ECD" w:rsidRDefault="00FE1ECD">
    <w:pPr>
      <w:jc w:val="center"/>
    </w:pPr>
  </w:p>
  <w:p w14:paraId="1D830A75" w14:textId="77777777" w:rsidR="00FE1ECD" w:rsidRDefault="00FE1ECD">
    <w:pPr>
      <w:jc w:val="center"/>
    </w:pPr>
  </w:p>
  <w:p w14:paraId="4734F848" w14:textId="77777777" w:rsidR="00FE1ECD" w:rsidRDefault="00FE1EC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0305A"/>
    <w:multiLevelType w:val="multilevel"/>
    <w:tmpl w:val="894481D0"/>
    <w:lvl w:ilvl="0">
      <w:start w:val="1"/>
      <w:numFmt w:val="bullet"/>
      <w:lvlText w:val=""/>
      <w:lvlJc w:val="left"/>
      <w:pPr>
        <w:ind w:left="630" w:hanging="360"/>
      </w:pPr>
      <w:rPr>
        <w:rFonts w:ascii="Symbol" w:hAnsi="Symbol" w:hint="default"/>
        <w:u w:val="none"/>
      </w:rPr>
    </w:lvl>
    <w:lvl w:ilvl="1">
      <w:start w:val="1"/>
      <w:numFmt w:val="bullet"/>
      <w:lvlText w:val="○"/>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
      <w:lvlJc w:val="left"/>
      <w:pPr>
        <w:ind w:left="6210" w:hanging="360"/>
      </w:pPr>
      <w:rPr>
        <w:u w:val="none"/>
      </w:rPr>
    </w:lvl>
    <w:lvl w:ilvl="8">
      <w:start w:val="1"/>
      <w:numFmt w:val="bullet"/>
      <w:lvlText w:val="■"/>
      <w:lvlJc w:val="left"/>
      <w:pPr>
        <w:ind w:left="6930" w:hanging="360"/>
      </w:pPr>
      <w:rPr>
        <w:u w:val="none"/>
      </w:rPr>
    </w:lvl>
  </w:abstractNum>
  <w:abstractNum w:abstractNumId="1" w15:restartNumberingAfterBreak="0">
    <w:nsid w:val="1DB01654"/>
    <w:multiLevelType w:val="multilevel"/>
    <w:tmpl w:val="93780C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2F26678"/>
    <w:multiLevelType w:val="hybridMultilevel"/>
    <w:tmpl w:val="A04E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FA2FBC"/>
    <w:multiLevelType w:val="multilevel"/>
    <w:tmpl w:val="DF4AC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055F83"/>
    <w:multiLevelType w:val="multilevel"/>
    <w:tmpl w:val="DD4AF45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A143142"/>
    <w:multiLevelType w:val="multilevel"/>
    <w:tmpl w:val="C5C6B9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F6C7119"/>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4718FF"/>
    <w:multiLevelType w:val="multilevel"/>
    <w:tmpl w:val="6094A58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7920723"/>
    <w:multiLevelType w:val="multilevel"/>
    <w:tmpl w:val="D6948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973EB5"/>
    <w:multiLevelType w:val="multilevel"/>
    <w:tmpl w:val="D624A3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8610540"/>
    <w:multiLevelType w:val="multilevel"/>
    <w:tmpl w:val="33FEF002"/>
    <w:lvl w:ilvl="0">
      <w:start w:val="1"/>
      <w:numFmt w:val="bullet"/>
      <w:lvlText w:val="●"/>
      <w:lvlJc w:val="left"/>
      <w:pPr>
        <w:ind w:left="540" w:hanging="270"/>
      </w:pPr>
      <w:rPr>
        <w:u w:val="none"/>
      </w:rPr>
    </w:lvl>
    <w:lvl w:ilvl="1">
      <w:start w:val="1"/>
      <w:numFmt w:val="bullet"/>
      <w:lvlText w:val="○"/>
      <w:lvlJc w:val="left"/>
      <w:pPr>
        <w:ind w:left="1890" w:hanging="360"/>
      </w:pPr>
      <w:rPr>
        <w:u w:val="none"/>
      </w:rPr>
    </w:lvl>
    <w:lvl w:ilvl="2">
      <w:start w:val="1"/>
      <w:numFmt w:val="bullet"/>
      <w:lvlText w:val="■"/>
      <w:lvlJc w:val="left"/>
      <w:pPr>
        <w:ind w:left="2610" w:hanging="360"/>
      </w:pPr>
      <w:rPr>
        <w:u w:val="none"/>
      </w:rPr>
    </w:lvl>
    <w:lvl w:ilvl="3">
      <w:start w:val="1"/>
      <w:numFmt w:val="bullet"/>
      <w:lvlText w:val="●"/>
      <w:lvlJc w:val="left"/>
      <w:pPr>
        <w:ind w:left="3330" w:hanging="360"/>
      </w:pPr>
      <w:rPr>
        <w:u w:val="none"/>
      </w:rPr>
    </w:lvl>
    <w:lvl w:ilvl="4">
      <w:start w:val="1"/>
      <w:numFmt w:val="bullet"/>
      <w:lvlText w:val="○"/>
      <w:lvlJc w:val="left"/>
      <w:pPr>
        <w:ind w:left="4050" w:hanging="360"/>
      </w:pPr>
      <w:rPr>
        <w:u w:val="none"/>
      </w:rPr>
    </w:lvl>
    <w:lvl w:ilvl="5">
      <w:start w:val="1"/>
      <w:numFmt w:val="bullet"/>
      <w:lvlText w:val="■"/>
      <w:lvlJc w:val="left"/>
      <w:pPr>
        <w:ind w:left="4770" w:hanging="360"/>
      </w:pPr>
      <w:rPr>
        <w:u w:val="none"/>
      </w:rPr>
    </w:lvl>
    <w:lvl w:ilvl="6">
      <w:start w:val="1"/>
      <w:numFmt w:val="bullet"/>
      <w:lvlText w:val="●"/>
      <w:lvlJc w:val="left"/>
      <w:pPr>
        <w:ind w:left="5490" w:hanging="360"/>
      </w:pPr>
      <w:rPr>
        <w:u w:val="none"/>
      </w:rPr>
    </w:lvl>
    <w:lvl w:ilvl="7">
      <w:start w:val="1"/>
      <w:numFmt w:val="bullet"/>
      <w:lvlText w:val="○"/>
      <w:lvlJc w:val="left"/>
      <w:pPr>
        <w:ind w:left="6210" w:hanging="360"/>
      </w:pPr>
      <w:rPr>
        <w:u w:val="none"/>
      </w:rPr>
    </w:lvl>
    <w:lvl w:ilvl="8">
      <w:start w:val="1"/>
      <w:numFmt w:val="bullet"/>
      <w:lvlText w:val="■"/>
      <w:lvlJc w:val="left"/>
      <w:pPr>
        <w:ind w:left="6930" w:hanging="360"/>
      </w:pPr>
      <w:rPr>
        <w:u w:val="none"/>
      </w:rPr>
    </w:lvl>
  </w:abstractNum>
  <w:num w:numId="1" w16cid:durableId="1418553431">
    <w:abstractNumId w:val="10"/>
  </w:num>
  <w:num w:numId="2" w16cid:durableId="2140606793">
    <w:abstractNumId w:val="7"/>
  </w:num>
  <w:num w:numId="3" w16cid:durableId="1599756998">
    <w:abstractNumId w:val="5"/>
  </w:num>
  <w:num w:numId="4" w16cid:durableId="1116024964">
    <w:abstractNumId w:val="8"/>
  </w:num>
  <w:num w:numId="5" w16cid:durableId="854538256">
    <w:abstractNumId w:val="1"/>
  </w:num>
  <w:num w:numId="6" w16cid:durableId="682435772">
    <w:abstractNumId w:val="4"/>
  </w:num>
  <w:num w:numId="7" w16cid:durableId="1904558683">
    <w:abstractNumId w:val="9"/>
  </w:num>
  <w:num w:numId="8" w16cid:durableId="2144539476">
    <w:abstractNumId w:val="3"/>
  </w:num>
  <w:num w:numId="9" w16cid:durableId="114371392">
    <w:abstractNumId w:val="6"/>
  </w:num>
  <w:num w:numId="10" w16cid:durableId="1121874021">
    <w:abstractNumId w:val="2"/>
  </w:num>
  <w:num w:numId="11" w16cid:durableId="99916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ECD"/>
    <w:rsid w:val="00091682"/>
    <w:rsid w:val="002155F3"/>
    <w:rsid w:val="002A7168"/>
    <w:rsid w:val="002F2C45"/>
    <w:rsid w:val="003A3A9C"/>
    <w:rsid w:val="005549AB"/>
    <w:rsid w:val="00571542"/>
    <w:rsid w:val="00594D12"/>
    <w:rsid w:val="006610DB"/>
    <w:rsid w:val="006E749D"/>
    <w:rsid w:val="00745854"/>
    <w:rsid w:val="00771828"/>
    <w:rsid w:val="008C4A40"/>
    <w:rsid w:val="00A60F41"/>
    <w:rsid w:val="00A7102A"/>
    <w:rsid w:val="00B165A0"/>
    <w:rsid w:val="00B50A41"/>
    <w:rsid w:val="00CC43F4"/>
    <w:rsid w:val="00D54F6D"/>
    <w:rsid w:val="00FA1A87"/>
    <w:rsid w:val="00FB7392"/>
    <w:rsid w:val="00FE1ECD"/>
    <w:rsid w:val="013DEA89"/>
    <w:rsid w:val="0BDF4D95"/>
    <w:rsid w:val="113A455A"/>
    <w:rsid w:val="11C58C3C"/>
    <w:rsid w:val="123B8723"/>
    <w:rsid w:val="12B6F392"/>
    <w:rsid w:val="1585034C"/>
    <w:rsid w:val="23D83021"/>
    <w:rsid w:val="28E96C7C"/>
    <w:rsid w:val="2931F0EE"/>
    <w:rsid w:val="29CB56A5"/>
    <w:rsid w:val="2A961721"/>
    <w:rsid w:val="36505614"/>
    <w:rsid w:val="3D02EDE5"/>
    <w:rsid w:val="3DC15894"/>
    <w:rsid w:val="4F6A4A84"/>
    <w:rsid w:val="565C9A36"/>
    <w:rsid w:val="759FE0E4"/>
    <w:rsid w:val="75C4ABD4"/>
    <w:rsid w:val="7849C196"/>
    <w:rsid w:val="7A196E86"/>
    <w:rsid w:val="7A45F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D7B14D"/>
  <w15:docId w15:val="{0064E5A3-B708-F14B-8D33-D4D3C0A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55F3"/>
    <w:pPr>
      <w:ind w:left="720"/>
      <w:contextualSpacing/>
    </w:pPr>
  </w:style>
  <w:style w:type="paragraph" w:styleId="Header">
    <w:name w:val="header"/>
    <w:basedOn w:val="Normal"/>
    <w:link w:val="HeaderChar"/>
    <w:uiPriority w:val="99"/>
    <w:unhideWhenUsed/>
    <w:rsid w:val="006610DB"/>
    <w:pPr>
      <w:tabs>
        <w:tab w:val="center" w:pos="4680"/>
        <w:tab w:val="right" w:pos="9360"/>
      </w:tabs>
      <w:spacing w:line="240" w:lineRule="auto"/>
    </w:pPr>
  </w:style>
  <w:style w:type="character" w:customStyle="1" w:styleId="HeaderChar">
    <w:name w:val="Header Char"/>
    <w:basedOn w:val="DefaultParagraphFont"/>
    <w:link w:val="Header"/>
    <w:uiPriority w:val="99"/>
    <w:rsid w:val="006610DB"/>
  </w:style>
  <w:style w:type="paragraph" w:styleId="Footer">
    <w:name w:val="footer"/>
    <w:basedOn w:val="Normal"/>
    <w:link w:val="FooterChar"/>
    <w:uiPriority w:val="99"/>
    <w:unhideWhenUsed/>
    <w:rsid w:val="006610DB"/>
    <w:pPr>
      <w:tabs>
        <w:tab w:val="center" w:pos="4680"/>
        <w:tab w:val="right" w:pos="9360"/>
      </w:tabs>
      <w:spacing w:line="240" w:lineRule="auto"/>
    </w:pPr>
  </w:style>
  <w:style w:type="character" w:customStyle="1" w:styleId="FooterChar">
    <w:name w:val="Footer Char"/>
    <w:basedOn w:val="DefaultParagraphFont"/>
    <w:link w:val="Footer"/>
    <w:uiPriority w:val="99"/>
    <w:rsid w:val="006610DB"/>
  </w:style>
  <w:style w:type="character" w:styleId="PageNumber">
    <w:name w:val="page number"/>
    <w:basedOn w:val="DefaultParagraphFont"/>
    <w:uiPriority w:val="99"/>
    <w:semiHidden/>
    <w:unhideWhenUsed/>
    <w:rsid w:val="006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4MNX4OqJchSB5gxjqxzBIFIig==">AMUW2mXuMSBx3KZLn0VlZ8Tgo6tX8RK74OYB4Z/D1RxTTIXJIZdB4xGFbRsdsIe4rKQm+VmrcGX2I5Rsld27CeYaj++XEhonr4eeNldtlz0D9AmRUK/Eaiw=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4</cp:revision>
  <dcterms:created xsi:type="dcterms:W3CDTF">2025-04-04T13:47:00Z</dcterms:created>
  <dcterms:modified xsi:type="dcterms:W3CDTF">2025-04-04T13:51:00Z</dcterms:modified>
</cp:coreProperties>
</file>